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4398" w:rsidRDefault="00054398" w:rsidP="00054398">
      <w:pPr>
        <w:spacing w:after="0" w:line="240" w:lineRule="auto"/>
        <w:rPr>
          <w:rFonts w:eastAsia="Times New Roman"/>
          <w:sz w:val="24"/>
          <w:szCs w:val="24"/>
          <w:lang w:val="en" w:eastAsia="sk-SK"/>
        </w:rPr>
      </w:pPr>
      <w:r w:rsidRPr="001B5D9F">
        <w:rPr>
          <w:rFonts w:eastAsia="Times New Roman"/>
          <w:sz w:val="24"/>
          <w:szCs w:val="24"/>
          <w:lang w:val="en" w:eastAsia="sk-SK"/>
        </w:rPr>
        <w:t>Private Primary School, Czech 10, Bratislava</w:t>
      </w:r>
      <w:r w:rsidRPr="001B5D9F">
        <w:rPr>
          <w:rFonts w:eastAsia="Times New Roman"/>
          <w:sz w:val="24"/>
          <w:szCs w:val="24"/>
          <w:lang w:val="en" w:eastAsia="sk-SK"/>
        </w:rPr>
        <w:br/>
      </w:r>
      <w:r>
        <w:rPr>
          <w:rFonts w:eastAsia="Times New Roman"/>
          <w:sz w:val="24"/>
          <w:szCs w:val="24"/>
          <w:lang w:val="en" w:eastAsia="sk-SK"/>
        </w:rPr>
        <w:t>Allocated</w:t>
      </w:r>
      <w:r w:rsidRPr="001B5D9F">
        <w:rPr>
          <w:rFonts w:eastAsia="Times New Roman"/>
          <w:sz w:val="24"/>
          <w:szCs w:val="24"/>
          <w:lang w:val="en" w:eastAsia="sk-SK"/>
        </w:rPr>
        <w:t xml:space="preserve"> workplace </w:t>
      </w:r>
      <w:proofErr w:type="gramStart"/>
      <w:r>
        <w:rPr>
          <w:rFonts w:eastAsia="Times New Roman"/>
          <w:sz w:val="24"/>
          <w:szCs w:val="24"/>
          <w:lang w:val="en" w:eastAsia="sk-SK"/>
        </w:rPr>
        <w:t>PES(</w:t>
      </w:r>
      <w:proofErr w:type="gramEnd"/>
      <w:r>
        <w:rPr>
          <w:rFonts w:eastAsia="Times New Roman"/>
          <w:sz w:val="24"/>
          <w:szCs w:val="24"/>
          <w:lang w:val="en" w:eastAsia="sk-SK"/>
        </w:rPr>
        <w:t>Private Elementary School)</w:t>
      </w:r>
      <w:r w:rsidRPr="001B5D9F">
        <w:rPr>
          <w:rFonts w:eastAsia="Times New Roman"/>
          <w:sz w:val="24"/>
          <w:szCs w:val="24"/>
          <w:lang w:val="en" w:eastAsia="sk-SK"/>
        </w:rPr>
        <w:t xml:space="preserve">, </w:t>
      </w:r>
      <w:proofErr w:type="spellStart"/>
      <w:r w:rsidRPr="001B5D9F">
        <w:rPr>
          <w:rFonts w:eastAsia="Times New Roman"/>
          <w:sz w:val="24"/>
          <w:szCs w:val="24"/>
          <w:lang w:val="en" w:eastAsia="sk-SK"/>
        </w:rPr>
        <w:t>Kremeľská</w:t>
      </w:r>
      <w:proofErr w:type="spellEnd"/>
      <w:r w:rsidRPr="001B5D9F">
        <w:rPr>
          <w:rFonts w:eastAsia="Times New Roman"/>
          <w:sz w:val="24"/>
          <w:szCs w:val="24"/>
          <w:lang w:val="en" w:eastAsia="sk-SK"/>
        </w:rPr>
        <w:t xml:space="preserve"> 2, </w:t>
      </w:r>
      <w:proofErr w:type="spellStart"/>
      <w:r w:rsidRPr="001B5D9F">
        <w:rPr>
          <w:rFonts w:eastAsia="Times New Roman"/>
          <w:sz w:val="24"/>
          <w:szCs w:val="24"/>
          <w:lang w:val="en" w:eastAsia="sk-SK"/>
        </w:rPr>
        <w:t>Devín</w:t>
      </w:r>
      <w:proofErr w:type="spellEnd"/>
      <w:r w:rsidRPr="001B5D9F">
        <w:rPr>
          <w:rFonts w:eastAsia="Times New Roman"/>
          <w:sz w:val="24"/>
          <w:szCs w:val="24"/>
          <w:lang w:val="en" w:eastAsia="sk-SK"/>
        </w:rPr>
        <w:br/>
        <w:t xml:space="preserve">Head of the school: </w:t>
      </w:r>
      <w:proofErr w:type="spellStart"/>
      <w:r w:rsidRPr="001B5D9F">
        <w:rPr>
          <w:rFonts w:eastAsia="Times New Roman"/>
          <w:sz w:val="24"/>
          <w:szCs w:val="24"/>
          <w:lang w:val="en" w:eastAsia="sk-SK"/>
        </w:rPr>
        <w:t>RNDr</w:t>
      </w:r>
      <w:proofErr w:type="spellEnd"/>
      <w:r w:rsidRPr="001B5D9F">
        <w:rPr>
          <w:rFonts w:eastAsia="Times New Roman"/>
          <w:sz w:val="24"/>
          <w:szCs w:val="24"/>
          <w:lang w:val="en" w:eastAsia="sk-SK"/>
        </w:rPr>
        <w:t xml:space="preserve">. Karol </w:t>
      </w:r>
      <w:proofErr w:type="spellStart"/>
      <w:r w:rsidRPr="001B5D9F">
        <w:rPr>
          <w:rFonts w:eastAsia="Times New Roman"/>
          <w:sz w:val="24"/>
          <w:szCs w:val="24"/>
          <w:lang w:val="en" w:eastAsia="sk-SK"/>
        </w:rPr>
        <w:t>Janíček</w:t>
      </w:r>
      <w:proofErr w:type="spellEnd"/>
    </w:p>
    <w:p w:rsidR="00054398" w:rsidRDefault="00054398" w:rsidP="00054398">
      <w:pPr>
        <w:spacing w:after="0" w:line="240" w:lineRule="auto"/>
        <w:rPr>
          <w:rFonts w:eastAsia="Times New Roman"/>
          <w:b/>
          <w:sz w:val="40"/>
          <w:szCs w:val="40"/>
          <w:lang w:val="en" w:eastAsia="sk-SK"/>
        </w:rPr>
      </w:pPr>
      <w:r w:rsidRPr="001B5D9F">
        <w:rPr>
          <w:rFonts w:eastAsia="Times New Roman"/>
          <w:sz w:val="24"/>
          <w:szCs w:val="24"/>
          <w:lang w:val="en" w:eastAsia="sk-SK"/>
        </w:rPr>
        <w:br/>
        <w:t>www.gymnaziumceska.sk</w:t>
      </w:r>
      <w:r w:rsidRPr="001B5D9F">
        <w:rPr>
          <w:rFonts w:eastAsia="Times New Roman"/>
          <w:sz w:val="24"/>
          <w:szCs w:val="24"/>
          <w:lang w:val="en" w:eastAsia="sk-SK"/>
        </w:rPr>
        <w:br/>
      </w:r>
      <w:r w:rsidRPr="001B5D9F">
        <w:rPr>
          <w:rFonts w:eastAsia="Times New Roman"/>
          <w:sz w:val="24"/>
          <w:szCs w:val="24"/>
          <w:lang w:val="en" w:eastAsia="sk-SK"/>
        </w:rPr>
        <w:br/>
      </w:r>
      <w:r w:rsidRPr="001B5D9F">
        <w:rPr>
          <w:rFonts w:eastAsia="Times New Roman"/>
          <w:sz w:val="24"/>
          <w:szCs w:val="24"/>
          <w:lang w:val="en" w:eastAsia="sk-SK"/>
        </w:rPr>
        <w:br/>
      </w:r>
      <w:r w:rsidRPr="001B5D9F">
        <w:rPr>
          <w:rFonts w:eastAsia="Times New Roman"/>
          <w:sz w:val="24"/>
          <w:szCs w:val="24"/>
          <w:lang w:val="en" w:eastAsia="sk-SK"/>
        </w:rPr>
        <w:br/>
      </w:r>
      <w:r w:rsidRPr="001B5D9F">
        <w:rPr>
          <w:rFonts w:eastAsia="Times New Roman"/>
          <w:sz w:val="24"/>
          <w:szCs w:val="24"/>
          <w:lang w:val="en" w:eastAsia="sk-SK"/>
        </w:rPr>
        <w:br/>
      </w:r>
      <w:r w:rsidRPr="001B5D9F">
        <w:rPr>
          <w:rFonts w:eastAsia="Times New Roman"/>
          <w:sz w:val="24"/>
          <w:szCs w:val="24"/>
          <w:lang w:val="en" w:eastAsia="sk-SK"/>
        </w:rPr>
        <w:br/>
      </w:r>
      <w:r w:rsidRPr="001B5D9F">
        <w:rPr>
          <w:rFonts w:eastAsia="Times New Roman"/>
          <w:sz w:val="24"/>
          <w:szCs w:val="24"/>
          <w:lang w:val="en" w:eastAsia="sk-SK"/>
        </w:rPr>
        <w:br/>
      </w:r>
      <w:r w:rsidRPr="001B5D9F">
        <w:rPr>
          <w:rFonts w:eastAsia="Times New Roman"/>
          <w:sz w:val="24"/>
          <w:szCs w:val="24"/>
          <w:lang w:val="en" w:eastAsia="sk-SK"/>
        </w:rPr>
        <w:br/>
      </w:r>
      <w:r w:rsidRPr="001B5D9F">
        <w:rPr>
          <w:rFonts w:eastAsia="Times New Roman"/>
          <w:sz w:val="24"/>
          <w:szCs w:val="24"/>
          <w:lang w:val="en" w:eastAsia="sk-SK"/>
        </w:rPr>
        <w:br/>
      </w:r>
      <w:r w:rsidRPr="001B5D9F">
        <w:rPr>
          <w:rFonts w:eastAsia="Times New Roman"/>
          <w:sz w:val="24"/>
          <w:szCs w:val="24"/>
          <w:lang w:val="en" w:eastAsia="sk-SK"/>
        </w:rPr>
        <w:br/>
      </w:r>
      <w:r w:rsidRPr="001B5D9F">
        <w:rPr>
          <w:rFonts w:eastAsia="Times New Roman"/>
          <w:sz w:val="24"/>
          <w:szCs w:val="24"/>
          <w:lang w:val="en" w:eastAsia="sk-SK"/>
        </w:rPr>
        <w:br/>
      </w:r>
      <w:r w:rsidRPr="001B5D9F">
        <w:rPr>
          <w:rFonts w:eastAsia="Times New Roman"/>
          <w:sz w:val="24"/>
          <w:szCs w:val="24"/>
          <w:lang w:val="en" w:eastAsia="sk-SK"/>
        </w:rPr>
        <w:br/>
      </w:r>
      <w:r w:rsidRPr="001B5D9F">
        <w:rPr>
          <w:rFonts w:eastAsia="Times New Roman"/>
          <w:sz w:val="24"/>
          <w:szCs w:val="24"/>
          <w:lang w:val="en" w:eastAsia="sk-SK"/>
        </w:rPr>
        <w:br/>
      </w:r>
    </w:p>
    <w:p w:rsidR="00054398" w:rsidRDefault="00054398" w:rsidP="00054398">
      <w:pPr>
        <w:spacing w:after="0" w:line="240" w:lineRule="auto"/>
        <w:rPr>
          <w:rFonts w:eastAsia="Times New Roman"/>
          <w:b/>
          <w:sz w:val="40"/>
          <w:szCs w:val="40"/>
          <w:lang w:val="en" w:eastAsia="sk-SK"/>
        </w:rPr>
      </w:pPr>
      <w:r w:rsidRPr="001B5D9F">
        <w:rPr>
          <w:rFonts w:eastAsia="Times New Roman"/>
          <w:b/>
          <w:sz w:val="40"/>
          <w:szCs w:val="40"/>
          <w:lang w:val="en" w:eastAsia="sk-SK"/>
        </w:rPr>
        <w:t>Directi</w:t>
      </w:r>
      <w:r>
        <w:rPr>
          <w:rFonts w:eastAsia="Times New Roman"/>
          <w:b/>
          <w:sz w:val="40"/>
          <w:szCs w:val="40"/>
          <w:lang w:val="en" w:eastAsia="sk-SK"/>
        </w:rPr>
        <w:t>ve of the school head no. 1/2019</w:t>
      </w:r>
    </w:p>
    <w:p w:rsidR="00054398" w:rsidRPr="001B5D9F" w:rsidRDefault="00054398" w:rsidP="00054398">
      <w:pPr>
        <w:spacing w:after="0" w:line="240" w:lineRule="auto"/>
        <w:rPr>
          <w:rFonts w:eastAsia="Times New Roman"/>
          <w:sz w:val="28"/>
          <w:szCs w:val="28"/>
          <w:lang w:eastAsia="sk-SK"/>
        </w:rPr>
      </w:pPr>
      <w:r w:rsidRPr="001B5D9F">
        <w:rPr>
          <w:rFonts w:eastAsia="Times New Roman"/>
          <w:sz w:val="24"/>
          <w:szCs w:val="24"/>
          <w:lang w:val="en" w:eastAsia="sk-SK"/>
        </w:rPr>
        <w:br/>
      </w:r>
      <w:r w:rsidRPr="001B5D9F">
        <w:rPr>
          <w:rFonts w:eastAsia="Times New Roman"/>
          <w:sz w:val="28"/>
          <w:szCs w:val="28"/>
          <w:lang w:val="en" w:eastAsia="sk-SK"/>
        </w:rPr>
        <w:t xml:space="preserve">A special way of </w:t>
      </w:r>
      <w:r w:rsidRPr="001B5D9F">
        <w:rPr>
          <w:rStyle w:val="tlid-translation"/>
          <w:sz w:val="28"/>
          <w:szCs w:val="28"/>
          <w:lang w:val="en"/>
        </w:rPr>
        <w:t>compulsory school attendance</w:t>
      </w:r>
      <w:r>
        <w:rPr>
          <w:rStyle w:val="tlid-translation"/>
          <w:lang w:val="en"/>
        </w:rPr>
        <w:t xml:space="preserve"> </w:t>
      </w:r>
      <w:r w:rsidRPr="001B5D9F">
        <w:rPr>
          <w:rFonts w:eastAsia="Times New Roman"/>
          <w:sz w:val="28"/>
          <w:szCs w:val="28"/>
          <w:lang w:val="en" w:eastAsia="sk-SK"/>
        </w:rPr>
        <w:t>outside the territory of the Slovak Republic</w:t>
      </w:r>
    </w:p>
    <w:p w:rsidR="00054398" w:rsidRPr="001B5D9F" w:rsidRDefault="00054398" w:rsidP="00054398">
      <w:pPr>
        <w:pStyle w:val="Odsekzoznamu"/>
        <w:rPr>
          <w:sz w:val="28"/>
          <w:szCs w:val="28"/>
        </w:rPr>
      </w:pPr>
    </w:p>
    <w:p w:rsidR="00054398" w:rsidRDefault="00054398" w:rsidP="00054398">
      <w:pPr>
        <w:pStyle w:val="Odsekzoznamu"/>
        <w:rPr>
          <w:sz w:val="28"/>
          <w:szCs w:val="28"/>
        </w:rPr>
      </w:pPr>
    </w:p>
    <w:p w:rsidR="00054398" w:rsidRDefault="00054398" w:rsidP="00054398">
      <w:pPr>
        <w:pStyle w:val="Odsekzoznamu"/>
        <w:rPr>
          <w:sz w:val="28"/>
          <w:szCs w:val="28"/>
        </w:rPr>
      </w:pPr>
    </w:p>
    <w:p w:rsidR="00054398" w:rsidRDefault="00054398" w:rsidP="00054398">
      <w:pPr>
        <w:pStyle w:val="Odsekzoznamu"/>
        <w:rPr>
          <w:sz w:val="28"/>
          <w:szCs w:val="28"/>
        </w:rPr>
      </w:pPr>
    </w:p>
    <w:p w:rsidR="00054398" w:rsidRDefault="00054398" w:rsidP="00054398">
      <w:pPr>
        <w:pStyle w:val="Odsekzoznamu"/>
        <w:rPr>
          <w:sz w:val="28"/>
          <w:szCs w:val="28"/>
        </w:rPr>
      </w:pPr>
    </w:p>
    <w:p w:rsidR="00054398" w:rsidRDefault="00054398" w:rsidP="00054398">
      <w:pPr>
        <w:pStyle w:val="Odsekzoznamu"/>
        <w:rPr>
          <w:sz w:val="28"/>
          <w:szCs w:val="28"/>
        </w:rPr>
      </w:pPr>
    </w:p>
    <w:p w:rsidR="00054398" w:rsidRDefault="00054398" w:rsidP="00054398">
      <w:pPr>
        <w:pStyle w:val="Odsekzoznamu"/>
        <w:rPr>
          <w:sz w:val="28"/>
          <w:szCs w:val="28"/>
        </w:rPr>
      </w:pPr>
    </w:p>
    <w:p w:rsidR="00054398" w:rsidRDefault="00054398" w:rsidP="00054398">
      <w:pPr>
        <w:pStyle w:val="Odsekzoznamu"/>
        <w:rPr>
          <w:sz w:val="28"/>
          <w:szCs w:val="28"/>
        </w:rPr>
      </w:pPr>
    </w:p>
    <w:p w:rsidR="00054398" w:rsidRDefault="00054398" w:rsidP="00054398">
      <w:pPr>
        <w:pStyle w:val="Odsekzoznamu"/>
        <w:rPr>
          <w:sz w:val="28"/>
          <w:szCs w:val="28"/>
        </w:rPr>
      </w:pPr>
    </w:p>
    <w:p w:rsidR="00054398" w:rsidRDefault="00054398" w:rsidP="00054398">
      <w:pPr>
        <w:pStyle w:val="Odsekzoznamu"/>
        <w:rPr>
          <w:sz w:val="28"/>
          <w:szCs w:val="28"/>
        </w:rPr>
      </w:pPr>
    </w:p>
    <w:p w:rsidR="00054398" w:rsidRDefault="00054398" w:rsidP="00054398">
      <w:pPr>
        <w:pStyle w:val="Odsekzoznamu"/>
        <w:rPr>
          <w:sz w:val="28"/>
          <w:szCs w:val="28"/>
        </w:rPr>
      </w:pPr>
    </w:p>
    <w:p w:rsidR="00054398" w:rsidRDefault="00054398" w:rsidP="00054398">
      <w:pPr>
        <w:pStyle w:val="Odsekzoznamu"/>
        <w:rPr>
          <w:sz w:val="28"/>
          <w:szCs w:val="28"/>
        </w:rPr>
      </w:pPr>
    </w:p>
    <w:p w:rsidR="00054398" w:rsidRDefault="00054398" w:rsidP="00054398">
      <w:pPr>
        <w:pStyle w:val="Odsekzoznamu"/>
        <w:rPr>
          <w:sz w:val="28"/>
          <w:szCs w:val="28"/>
        </w:rPr>
      </w:pPr>
    </w:p>
    <w:p w:rsidR="00054398" w:rsidRDefault="00054398" w:rsidP="00054398">
      <w:pPr>
        <w:pStyle w:val="Odsekzoznamu"/>
        <w:rPr>
          <w:sz w:val="28"/>
          <w:szCs w:val="28"/>
        </w:rPr>
      </w:pPr>
    </w:p>
    <w:p w:rsidR="00054398" w:rsidRDefault="00054398" w:rsidP="00054398">
      <w:pPr>
        <w:pStyle w:val="Odsekzoznamu"/>
        <w:rPr>
          <w:sz w:val="28"/>
          <w:szCs w:val="28"/>
        </w:rPr>
      </w:pPr>
    </w:p>
    <w:p w:rsidR="00054398" w:rsidRPr="00054398" w:rsidRDefault="00054398" w:rsidP="00054398">
      <w:pPr>
        <w:rPr>
          <w:sz w:val="28"/>
          <w:szCs w:val="28"/>
        </w:rPr>
      </w:pPr>
    </w:p>
    <w:p w:rsidR="00054398" w:rsidRPr="00143A72" w:rsidRDefault="00054398" w:rsidP="00054398">
      <w:pPr>
        <w:spacing w:after="0" w:line="240" w:lineRule="auto"/>
        <w:rPr>
          <w:rFonts w:eastAsia="Times New Roman"/>
          <w:b/>
          <w:sz w:val="28"/>
          <w:szCs w:val="28"/>
          <w:lang w:val="en" w:eastAsia="sk-SK"/>
        </w:rPr>
      </w:pPr>
      <w:r w:rsidRPr="00143A72">
        <w:rPr>
          <w:rFonts w:eastAsia="Times New Roman"/>
          <w:b/>
          <w:sz w:val="28"/>
          <w:szCs w:val="28"/>
          <w:lang w:val="en" w:eastAsia="sk-SK"/>
        </w:rPr>
        <w:t>Bratislava, 01.09.2019</w:t>
      </w:r>
      <w:r w:rsidRPr="00143A72">
        <w:rPr>
          <w:rFonts w:eastAsia="Times New Roman"/>
          <w:b/>
          <w:sz w:val="28"/>
          <w:szCs w:val="28"/>
          <w:lang w:val="en" w:eastAsia="sk-SK"/>
        </w:rPr>
        <w:tab/>
      </w:r>
      <w:r w:rsidRPr="00143A72">
        <w:rPr>
          <w:rFonts w:eastAsia="Times New Roman"/>
          <w:b/>
          <w:sz w:val="28"/>
          <w:szCs w:val="28"/>
          <w:lang w:val="en" w:eastAsia="sk-SK"/>
        </w:rPr>
        <w:tab/>
      </w:r>
      <w:r w:rsidRPr="00143A72">
        <w:rPr>
          <w:rFonts w:eastAsia="Times New Roman"/>
          <w:b/>
          <w:sz w:val="28"/>
          <w:szCs w:val="28"/>
          <w:lang w:val="en" w:eastAsia="sk-SK"/>
        </w:rPr>
        <w:tab/>
      </w:r>
      <w:r w:rsidRPr="00143A72">
        <w:rPr>
          <w:rFonts w:eastAsia="Times New Roman"/>
          <w:b/>
          <w:sz w:val="28"/>
          <w:szCs w:val="28"/>
          <w:lang w:val="en" w:eastAsia="sk-SK"/>
        </w:rPr>
        <w:tab/>
      </w:r>
      <w:r w:rsidRPr="00143A72">
        <w:rPr>
          <w:rFonts w:eastAsia="Times New Roman"/>
          <w:b/>
          <w:sz w:val="28"/>
          <w:szCs w:val="28"/>
          <w:lang w:val="en" w:eastAsia="sk-SK"/>
        </w:rPr>
        <w:tab/>
        <w:t xml:space="preserve"> </w:t>
      </w:r>
      <w:proofErr w:type="spellStart"/>
      <w:r w:rsidRPr="00143A72">
        <w:rPr>
          <w:rFonts w:eastAsia="Times New Roman"/>
          <w:b/>
          <w:sz w:val="28"/>
          <w:szCs w:val="28"/>
          <w:lang w:val="en" w:eastAsia="sk-SK"/>
        </w:rPr>
        <w:t>RNDr</w:t>
      </w:r>
      <w:proofErr w:type="spellEnd"/>
      <w:r w:rsidRPr="00143A72">
        <w:rPr>
          <w:rFonts w:eastAsia="Times New Roman"/>
          <w:b/>
          <w:sz w:val="28"/>
          <w:szCs w:val="28"/>
          <w:lang w:val="en" w:eastAsia="sk-SK"/>
        </w:rPr>
        <w:t xml:space="preserve">. Karol </w:t>
      </w:r>
      <w:proofErr w:type="spellStart"/>
      <w:r w:rsidRPr="00143A72">
        <w:rPr>
          <w:rFonts w:eastAsia="Times New Roman"/>
          <w:b/>
          <w:sz w:val="28"/>
          <w:szCs w:val="28"/>
          <w:lang w:val="en" w:eastAsia="sk-SK"/>
        </w:rPr>
        <w:t>Janíček</w:t>
      </w:r>
      <w:proofErr w:type="spellEnd"/>
      <w:r w:rsidRPr="00143A72">
        <w:rPr>
          <w:rFonts w:eastAsia="Times New Roman"/>
          <w:b/>
          <w:sz w:val="28"/>
          <w:szCs w:val="28"/>
          <w:lang w:val="en" w:eastAsia="sk-SK"/>
        </w:rPr>
        <w:br/>
        <w:t xml:space="preserve">                                                                                                school </w:t>
      </w:r>
      <w:proofErr w:type="gramStart"/>
      <w:r w:rsidRPr="00143A72">
        <w:rPr>
          <w:rFonts w:eastAsia="Times New Roman"/>
          <w:b/>
          <w:sz w:val="28"/>
          <w:szCs w:val="28"/>
          <w:lang w:val="en" w:eastAsia="sk-SK"/>
        </w:rPr>
        <w:t>head master</w:t>
      </w:r>
      <w:proofErr w:type="gramEnd"/>
      <w:r w:rsidRPr="00143A72">
        <w:rPr>
          <w:rFonts w:eastAsia="Times New Roman"/>
          <w:b/>
          <w:sz w:val="28"/>
          <w:szCs w:val="28"/>
          <w:lang w:val="en" w:eastAsia="sk-SK"/>
        </w:rPr>
        <w:br/>
      </w:r>
    </w:p>
    <w:p w:rsidR="00054398" w:rsidRPr="00143A72" w:rsidRDefault="00054398" w:rsidP="00054398">
      <w:pPr>
        <w:spacing w:after="0" w:line="240" w:lineRule="auto"/>
        <w:rPr>
          <w:rFonts w:eastAsia="Times New Roman"/>
          <w:b/>
          <w:sz w:val="28"/>
          <w:szCs w:val="28"/>
          <w:lang w:val="en" w:eastAsia="sk-SK"/>
        </w:rPr>
      </w:pPr>
      <w:bookmarkStart w:id="0" w:name="_GoBack"/>
      <w:bookmarkEnd w:id="0"/>
    </w:p>
    <w:p w:rsidR="00054398" w:rsidRPr="00143A72" w:rsidRDefault="00054398" w:rsidP="00054398">
      <w:pPr>
        <w:spacing w:after="0" w:line="240" w:lineRule="auto"/>
        <w:rPr>
          <w:rFonts w:eastAsia="Times New Roman"/>
          <w:b/>
          <w:sz w:val="28"/>
          <w:szCs w:val="28"/>
          <w:lang w:val="en" w:eastAsia="sk-SK"/>
        </w:rPr>
      </w:pPr>
      <w:r w:rsidRPr="00143A72">
        <w:rPr>
          <w:rFonts w:eastAsia="Times New Roman"/>
          <w:b/>
          <w:sz w:val="28"/>
          <w:szCs w:val="28"/>
          <w:lang w:val="en" w:eastAsia="sk-SK"/>
        </w:rPr>
        <w:t>Introductory provisions</w:t>
      </w:r>
    </w:p>
    <w:p w:rsidR="00054398" w:rsidRPr="00143A72" w:rsidRDefault="00054398" w:rsidP="00054398">
      <w:pPr>
        <w:spacing w:after="0" w:line="240" w:lineRule="auto"/>
        <w:rPr>
          <w:rFonts w:eastAsia="Times New Roman"/>
          <w:sz w:val="28"/>
          <w:szCs w:val="28"/>
          <w:lang w:val="en" w:eastAsia="sk-SK"/>
        </w:rPr>
      </w:pPr>
      <w:r w:rsidRPr="00143A72">
        <w:rPr>
          <w:rFonts w:eastAsia="Times New Roman"/>
          <w:b/>
          <w:sz w:val="28"/>
          <w:szCs w:val="28"/>
          <w:lang w:val="en" w:eastAsia="sk-SK"/>
        </w:rPr>
        <w:br/>
      </w:r>
      <w:r w:rsidRPr="00143A72">
        <w:rPr>
          <w:rFonts w:eastAsia="Times New Roman"/>
          <w:sz w:val="28"/>
          <w:szCs w:val="28"/>
          <w:lang w:val="en" w:eastAsia="sk-SK"/>
        </w:rPr>
        <w:t xml:space="preserve">The headmaster  of Private elementary school </w:t>
      </w:r>
      <w:proofErr w:type="spellStart"/>
      <w:r w:rsidRPr="00143A72">
        <w:rPr>
          <w:rFonts w:eastAsia="Times New Roman"/>
          <w:sz w:val="28"/>
          <w:szCs w:val="28"/>
          <w:lang w:val="en" w:eastAsia="sk-SK"/>
        </w:rPr>
        <w:t>Česká</w:t>
      </w:r>
      <w:proofErr w:type="spellEnd"/>
      <w:r w:rsidRPr="00143A72">
        <w:rPr>
          <w:rFonts w:eastAsia="Times New Roman"/>
          <w:sz w:val="28"/>
          <w:szCs w:val="28"/>
          <w:lang w:val="en" w:eastAsia="sk-SK"/>
        </w:rPr>
        <w:t xml:space="preserve"> 10, 831 03 Bratislava, allocated workplace </w:t>
      </w:r>
      <w:proofErr w:type="spellStart"/>
      <w:r w:rsidRPr="00143A72">
        <w:rPr>
          <w:rFonts w:eastAsia="Times New Roman"/>
          <w:sz w:val="28"/>
          <w:szCs w:val="28"/>
          <w:lang w:val="en" w:eastAsia="sk-SK"/>
        </w:rPr>
        <w:t>Kremeľská</w:t>
      </w:r>
      <w:proofErr w:type="spellEnd"/>
      <w:r w:rsidRPr="00143A72">
        <w:rPr>
          <w:rFonts w:eastAsia="Times New Roman"/>
          <w:sz w:val="28"/>
          <w:szCs w:val="28"/>
          <w:lang w:val="en" w:eastAsia="sk-SK"/>
        </w:rPr>
        <w:t xml:space="preserve"> 2, 841 10 Bratislava - </w:t>
      </w:r>
      <w:proofErr w:type="spellStart"/>
      <w:r w:rsidRPr="00143A72">
        <w:rPr>
          <w:rFonts w:eastAsia="Times New Roman"/>
          <w:sz w:val="28"/>
          <w:szCs w:val="28"/>
          <w:lang w:val="en" w:eastAsia="sk-SK"/>
        </w:rPr>
        <w:t>Devín</w:t>
      </w:r>
      <w:proofErr w:type="spellEnd"/>
      <w:r w:rsidRPr="00143A72">
        <w:rPr>
          <w:rFonts w:eastAsia="Times New Roman"/>
          <w:sz w:val="28"/>
          <w:szCs w:val="28"/>
          <w:lang w:val="en" w:eastAsia="sk-SK"/>
        </w:rPr>
        <w:t>, issues this directive in accordance with Act no. 245/2008 Coll. on Education and on Amendments and Supplements to Certain Acts (hereinafter referred to as the “Education Act”) due to § 23 letter b) on forms of special way of compulsory school attendance and education in primary and secondary schools outside the territory of the Slovak Republic; .</w:t>
      </w:r>
      <w:r w:rsidRPr="00143A72">
        <w:rPr>
          <w:rFonts w:eastAsia="Times New Roman"/>
          <w:sz w:val="28"/>
          <w:szCs w:val="28"/>
          <w:lang w:val="en" w:eastAsia="sk-SK"/>
        </w:rPr>
        <w:br/>
        <w:t>The subject of the directive is to regulate the conditions and uniform procedure of the school and the legal representatives of school pupils in the special way of fulfilling compulsory school attendance - outside the territory of the Slovak Republic.</w:t>
      </w:r>
    </w:p>
    <w:p w:rsidR="00054398" w:rsidRPr="00143A72" w:rsidRDefault="00054398" w:rsidP="00054398">
      <w:pPr>
        <w:spacing w:after="0" w:line="240" w:lineRule="auto"/>
        <w:rPr>
          <w:rFonts w:eastAsia="Times New Roman"/>
          <w:sz w:val="28"/>
          <w:szCs w:val="28"/>
          <w:lang w:val="en" w:eastAsia="sk-SK"/>
        </w:rPr>
      </w:pPr>
      <w:r w:rsidRPr="00143A72">
        <w:rPr>
          <w:rFonts w:eastAsia="Times New Roman"/>
          <w:sz w:val="28"/>
          <w:szCs w:val="28"/>
          <w:lang w:val="en" w:eastAsia="sk-SK"/>
        </w:rPr>
        <w:br/>
      </w:r>
      <w:r w:rsidRPr="00143A72">
        <w:rPr>
          <w:rFonts w:eastAsia="Times New Roman"/>
          <w:b/>
          <w:sz w:val="28"/>
          <w:szCs w:val="28"/>
          <w:lang w:val="en" w:eastAsia="sk-SK"/>
        </w:rPr>
        <w:t>Article 1</w:t>
      </w:r>
      <w:r w:rsidRPr="00143A72">
        <w:rPr>
          <w:rFonts w:eastAsia="Times New Roman"/>
          <w:b/>
          <w:sz w:val="28"/>
          <w:szCs w:val="28"/>
          <w:lang w:val="en" w:eastAsia="sk-SK"/>
        </w:rPr>
        <w:br/>
        <w:t>General part</w:t>
      </w:r>
      <w:r w:rsidRPr="00143A72">
        <w:rPr>
          <w:rFonts w:eastAsia="Times New Roman"/>
          <w:b/>
          <w:sz w:val="28"/>
          <w:szCs w:val="28"/>
          <w:lang w:val="en" w:eastAsia="sk-SK"/>
        </w:rPr>
        <w:br/>
      </w:r>
      <w:r w:rsidRPr="00143A72">
        <w:rPr>
          <w:rFonts w:eastAsia="Times New Roman"/>
          <w:sz w:val="28"/>
          <w:szCs w:val="28"/>
          <w:lang w:val="en" w:eastAsia="sk-SK"/>
        </w:rPr>
        <w:br/>
        <w:t>1. / Children of citizens of the Slovak Republic may complete compulsory schooling or educate themselves at schools outside the territory of the Slovak Republic (hereinafter referred to as “special form of schooling”).</w:t>
      </w:r>
      <w:r w:rsidRPr="00143A72">
        <w:rPr>
          <w:rFonts w:eastAsia="Times New Roman"/>
          <w:sz w:val="28"/>
          <w:szCs w:val="28"/>
          <w:lang w:val="en" w:eastAsia="sk-SK"/>
        </w:rPr>
        <w:br/>
        <w:t>2. / Forms of a special way of school attendance (§23 of Act 245/2008 Coll.) Are:</w:t>
      </w:r>
      <w:r w:rsidRPr="00143A72">
        <w:rPr>
          <w:rFonts w:eastAsia="Times New Roman"/>
          <w:sz w:val="28"/>
          <w:szCs w:val="28"/>
          <w:lang w:val="en" w:eastAsia="sk-SK"/>
        </w:rPr>
        <w:br/>
        <w:t>(a) individual education which is undertaken without regular participation in education;</w:t>
      </w:r>
      <w:r w:rsidRPr="00143A72">
        <w:rPr>
          <w:rFonts w:eastAsia="Times New Roman"/>
          <w:sz w:val="28"/>
          <w:szCs w:val="28"/>
          <w:lang w:val="en" w:eastAsia="sk-SK"/>
        </w:rPr>
        <w:br/>
        <w:t>a school under this Act (hereinafter referred to as "individual education"),</w:t>
      </w:r>
      <w:r w:rsidRPr="00143A72">
        <w:rPr>
          <w:rFonts w:eastAsia="Times New Roman"/>
          <w:sz w:val="28"/>
          <w:szCs w:val="28"/>
          <w:lang w:val="en" w:eastAsia="sk-SK"/>
        </w:rPr>
        <w:br/>
        <w:t>b) education in schools outside the territory of the Slovak Republic,</w:t>
      </w:r>
      <w:r w:rsidRPr="00143A72">
        <w:rPr>
          <w:rFonts w:eastAsia="Times New Roman"/>
          <w:sz w:val="28"/>
          <w:szCs w:val="28"/>
          <w:lang w:val="en" w:eastAsia="sk-SK"/>
        </w:rPr>
        <w:br/>
        <w:t>c) education in schools established</w:t>
      </w:r>
      <w:r w:rsidRPr="008226C8">
        <w:rPr>
          <w:sz w:val="28"/>
          <w:szCs w:val="28"/>
          <w:lang w:val="en"/>
        </w:rPr>
        <w:t xml:space="preserve"> by </w:t>
      </w:r>
      <w:r w:rsidRPr="00143A72">
        <w:rPr>
          <w:rFonts w:eastAsia="Times New Roman"/>
          <w:sz w:val="28"/>
          <w:szCs w:val="28"/>
          <w:lang w:val="en" w:eastAsia="sk-SK"/>
        </w:rPr>
        <w:t>another state in the territory of the Slovak Republic with the consent of the embassy of another state,</w:t>
      </w:r>
      <w:r w:rsidRPr="00143A72">
        <w:rPr>
          <w:rFonts w:eastAsia="Times New Roman"/>
          <w:sz w:val="28"/>
          <w:szCs w:val="28"/>
          <w:lang w:val="en" w:eastAsia="sk-SK"/>
        </w:rPr>
        <w:br/>
        <w:t>(d) education in schools in which education and training is carried out according to</w:t>
      </w:r>
      <w:r w:rsidRPr="00143A72">
        <w:rPr>
          <w:rFonts w:eastAsia="Times New Roman"/>
          <w:sz w:val="28"/>
          <w:szCs w:val="28"/>
          <w:lang w:val="en" w:eastAsia="sk-SK"/>
        </w:rPr>
        <w:br/>
        <w:t>international programs under the authority of the Ministry of Education,</w:t>
      </w:r>
      <w:r w:rsidRPr="00143A72">
        <w:rPr>
          <w:rFonts w:eastAsia="Times New Roman"/>
          <w:sz w:val="28"/>
          <w:szCs w:val="28"/>
          <w:lang w:val="en" w:eastAsia="sk-SK"/>
        </w:rPr>
        <w:br/>
        <w:t>e) individual education abroad for primary school pupils,</w:t>
      </w:r>
      <w:r w:rsidRPr="00143A72">
        <w:rPr>
          <w:rFonts w:eastAsia="Times New Roman"/>
          <w:sz w:val="28"/>
          <w:szCs w:val="28"/>
          <w:lang w:val="en" w:eastAsia="sk-SK"/>
        </w:rPr>
        <w:br/>
        <w:t>f) according to the individual curriculum.</w:t>
      </w:r>
    </w:p>
    <w:p w:rsidR="00054398" w:rsidRDefault="00054398" w:rsidP="00054398">
      <w:pPr>
        <w:spacing w:after="0" w:line="240" w:lineRule="auto"/>
        <w:rPr>
          <w:rFonts w:eastAsia="Times New Roman"/>
          <w:sz w:val="28"/>
          <w:szCs w:val="28"/>
          <w:lang w:val="en" w:eastAsia="sk-SK"/>
        </w:rPr>
      </w:pPr>
    </w:p>
    <w:p w:rsidR="00054398" w:rsidRDefault="00054398" w:rsidP="00054398">
      <w:pPr>
        <w:spacing w:after="0" w:line="240" w:lineRule="auto"/>
        <w:rPr>
          <w:rFonts w:eastAsia="Times New Roman"/>
          <w:sz w:val="28"/>
          <w:szCs w:val="28"/>
          <w:lang w:val="en" w:eastAsia="sk-SK"/>
        </w:rPr>
      </w:pPr>
    </w:p>
    <w:p w:rsidR="00054398" w:rsidRDefault="00054398" w:rsidP="00054398">
      <w:pPr>
        <w:spacing w:after="0" w:line="240" w:lineRule="auto"/>
        <w:rPr>
          <w:rFonts w:eastAsia="Times New Roman"/>
          <w:sz w:val="28"/>
          <w:szCs w:val="28"/>
          <w:lang w:val="en" w:eastAsia="sk-SK"/>
        </w:rPr>
      </w:pPr>
    </w:p>
    <w:p w:rsidR="00054398" w:rsidRDefault="00054398" w:rsidP="00054398">
      <w:pPr>
        <w:spacing w:after="0" w:line="240" w:lineRule="auto"/>
        <w:rPr>
          <w:rFonts w:eastAsia="Times New Roman"/>
          <w:b/>
          <w:sz w:val="28"/>
          <w:szCs w:val="28"/>
          <w:lang w:val="en" w:eastAsia="sk-SK"/>
        </w:rPr>
      </w:pPr>
      <w:r w:rsidRPr="00143A72">
        <w:rPr>
          <w:rFonts w:eastAsia="Times New Roman"/>
          <w:b/>
          <w:sz w:val="28"/>
          <w:szCs w:val="28"/>
          <w:lang w:val="en" w:eastAsia="sk-SK"/>
        </w:rPr>
        <w:t>Article 2</w:t>
      </w:r>
    </w:p>
    <w:p w:rsidR="00054398" w:rsidRPr="00143A72" w:rsidRDefault="00054398" w:rsidP="00054398">
      <w:pPr>
        <w:spacing w:after="0" w:line="240" w:lineRule="auto"/>
        <w:rPr>
          <w:rFonts w:eastAsia="Times New Roman"/>
          <w:b/>
          <w:sz w:val="28"/>
          <w:szCs w:val="28"/>
          <w:lang w:eastAsia="sk-SK"/>
        </w:rPr>
      </w:pPr>
      <w:r w:rsidRPr="00143A72">
        <w:rPr>
          <w:rFonts w:eastAsia="Times New Roman"/>
          <w:b/>
          <w:sz w:val="28"/>
          <w:szCs w:val="28"/>
          <w:lang w:val="en" w:eastAsia="sk-SK"/>
        </w:rPr>
        <w:br/>
        <w:t>Conditions of study authorization outside the territory of the Slovak Republic</w:t>
      </w:r>
    </w:p>
    <w:p w:rsidR="00054398" w:rsidRPr="00143A72" w:rsidRDefault="00054398" w:rsidP="00054398">
      <w:pPr>
        <w:pStyle w:val="Odsekzoznamu"/>
        <w:rPr>
          <w:b/>
          <w:sz w:val="28"/>
          <w:szCs w:val="28"/>
        </w:rPr>
      </w:pPr>
    </w:p>
    <w:p w:rsidR="00054398" w:rsidRPr="00143A72" w:rsidRDefault="00054398" w:rsidP="00054398">
      <w:pPr>
        <w:pStyle w:val="Odsekzoznamu"/>
        <w:rPr>
          <w:sz w:val="28"/>
          <w:szCs w:val="28"/>
        </w:rPr>
      </w:pPr>
    </w:p>
    <w:p w:rsidR="00054398" w:rsidRPr="00143A72" w:rsidRDefault="00054398" w:rsidP="00054398">
      <w:pPr>
        <w:pStyle w:val="Odsekzoznamu"/>
        <w:rPr>
          <w:sz w:val="28"/>
          <w:szCs w:val="28"/>
        </w:rPr>
      </w:pPr>
      <w:r w:rsidRPr="00143A72">
        <w:rPr>
          <w:rStyle w:val="tlid-translation"/>
          <w:sz w:val="28"/>
          <w:szCs w:val="28"/>
          <w:lang w:val="en"/>
        </w:rPr>
        <w:lastRenderedPageBreak/>
        <w:t>The head of the school to which the pupil is admitted shall decide on the authorization of education in accordance with Section 23 (b), (c) or (e) upon written request from the legal guardian.</w:t>
      </w:r>
      <w:r w:rsidRPr="00143A72">
        <w:rPr>
          <w:sz w:val="28"/>
          <w:szCs w:val="28"/>
          <w:lang w:val="en"/>
        </w:rPr>
        <w:br/>
      </w:r>
      <w:r w:rsidRPr="00143A72">
        <w:rPr>
          <w:sz w:val="28"/>
          <w:szCs w:val="28"/>
          <w:lang w:val="en"/>
        </w:rPr>
        <w:br/>
      </w:r>
      <w:r w:rsidRPr="00143A72">
        <w:rPr>
          <w:rStyle w:val="tlid-translation"/>
          <w:b/>
          <w:sz w:val="28"/>
          <w:szCs w:val="28"/>
          <w:lang w:val="en"/>
        </w:rPr>
        <w:t>Article 3</w:t>
      </w:r>
      <w:r w:rsidRPr="00143A72">
        <w:rPr>
          <w:b/>
          <w:sz w:val="28"/>
          <w:szCs w:val="28"/>
          <w:lang w:val="en"/>
        </w:rPr>
        <w:br/>
      </w:r>
      <w:r w:rsidRPr="00143A72">
        <w:rPr>
          <w:rStyle w:val="tlid-translation"/>
          <w:b/>
          <w:sz w:val="28"/>
          <w:szCs w:val="28"/>
          <w:lang w:val="en"/>
        </w:rPr>
        <w:t>Application for a special way of school attendance</w:t>
      </w:r>
      <w:r w:rsidRPr="00143A72">
        <w:rPr>
          <w:rStyle w:val="tlid-translation"/>
          <w:sz w:val="28"/>
          <w:szCs w:val="28"/>
        </w:rPr>
        <w:br/>
      </w:r>
      <w:r w:rsidRPr="00143A72">
        <w:rPr>
          <w:rStyle w:val="tlid-translation"/>
          <w:sz w:val="28"/>
          <w:szCs w:val="28"/>
        </w:rPr>
        <w:br/>
      </w:r>
      <w:r w:rsidRPr="00143A72">
        <w:rPr>
          <w:rStyle w:val="tlid-translation"/>
          <w:sz w:val="28"/>
          <w:szCs w:val="28"/>
          <w:lang w:val="en"/>
        </w:rPr>
        <w:t>1.Application for a special form of school attendance shall include the following:</w:t>
      </w:r>
      <w:r w:rsidRPr="00143A72">
        <w:rPr>
          <w:sz w:val="28"/>
          <w:szCs w:val="28"/>
          <w:lang w:val="en"/>
        </w:rPr>
        <w:br/>
      </w:r>
      <w:r w:rsidRPr="00143A72">
        <w:rPr>
          <w:rStyle w:val="tlid-translation"/>
          <w:sz w:val="28"/>
          <w:szCs w:val="28"/>
          <w:lang w:val="en"/>
        </w:rPr>
        <w:t>(a) the name, surname and residence of the pupil;</w:t>
      </w:r>
      <w:r w:rsidRPr="00143A72">
        <w:rPr>
          <w:sz w:val="28"/>
          <w:szCs w:val="28"/>
          <w:lang w:val="en"/>
        </w:rPr>
        <w:br/>
      </w:r>
      <w:r w:rsidRPr="00143A72">
        <w:rPr>
          <w:rStyle w:val="tlid-translation"/>
          <w:sz w:val="28"/>
          <w:szCs w:val="28"/>
          <w:lang w:val="en"/>
        </w:rPr>
        <w:t>b) birth number of pupil,</w:t>
      </w:r>
      <w:r w:rsidRPr="00143A72">
        <w:rPr>
          <w:sz w:val="28"/>
          <w:szCs w:val="28"/>
          <w:lang w:val="en"/>
        </w:rPr>
        <w:br/>
      </w:r>
      <w:r w:rsidRPr="00143A72">
        <w:rPr>
          <w:rStyle w:val="tlid-translation"/>
          <w:sz w:val="28"/>
          <w:szCs w:val="28"/>
          <w:lang w:val="en"/>
        </w:rPr>
        <w:t>c) the address of the pupil's residence abroad;</w:t>
      </w:r>
      <w:r w:rsidRPr="00143A72">
        <w:rPr>
          <w:sz w:val="28"/>
          <w:szCs w:val="28"/>
          <w:lang w:val="en"/>
        </w:rPr>
        <w:br/>
      </w:r>
      <w:r w:rsidRPr="00143A72">
        <w:rPr>
          <w:rStyle w:val="tlid-translation"/>
          <w:sz w:val="28"/>
          <w:szCs w:val="28"/>
          <w:lang w:val="en"/>
        </w:rPr>
        <w:t>(d) the name and address of the school to be attended abroad, if known in advance; or</w:t>
      </w:r>
      <w:r w:rsidRPr="00143A72">
        <w:rPr>
          <w:sz w:val="28"/>
          <w:szCs w:val="28"/>
          <w:lang w:val="en"/>
        </w:rPr>
        <w:br/>
      </w:r>
      <w:r w:rsidRPr="00143A72">
        <w:rPr>
          <w:rStyle w:val="tlid-translation"/>
          <w:sz w:val="28"/>
          <w:szCs w:val="28"/>
          <w:lang w:val="en"/>
        </w:rPr>
        <w:t>the name and address of a school established by another state in the territory of the Slovak Republic that the pupil will attend.</w:t>
      </w:r>
    </w:p>
    <w:p w:rsidR="00054398" w:rsidRPr="00143A72" w:rsidRDefault="00054398" w:rsidP="00054398">
      <w:pPr>
        <w:spacing w:after="0" w:line="240" w:lineRule="auto"/>
        <w:rPr>
          <w:rFonts w:eastAsia="Times New Roman"/>
          <w:sz w:val="28"/>
          <w:szCs w:val="28"/>
          <w:lang w:eastAsia="sk-SK"/>
        </w:rPr>
      </w:pPr>
      <w:r w:rsidRPr="00143A72">
        <w:rPr>
          <w:rFonts w:eastAsia="Times New Roman"/>
          <w:b/>
          <w:sz w:val="28"/>
          <w:szCs w:val="28"/>
          <w:lang w:val="en" w:eastAsia="sk-SK"/>
        </w:rPr>
        <w:t>Article 4</w:t>
      </w:r>
      <w:r w:rsidRPr="00143A72">
        <w:rPr>
          <w:rFonts w:eastAsia="Times New Roman"/>
          <w:b/>
          <w:sz w:val="28"/>
          <w:szCs w:val="28"/>
          <w:lang w:val="en" w:eastAsia="sk-SK"/>
        </w:rPr>
        <w:br/>
        <w:t>Duties of the legal representative</w:t>
      </w:r>
      <w:r w:rsidRPr="00143A72">
        <w:rPr>
          <w:rFonts w:eastAsia="Times New Roman"/>
          <w:b/>
          <w:sz w:val="28"/>
          <w:szCs w:val="28"/>
          <w:lang w:val="en" w:eastAsia="sk-SK"/>
        </w:rPr>
        <w:br/>
      </w:r>
      <w:r w:rsidRPr="00143A72">
        <w:rPr>
          <w:rFonts w:eastAsia="Times New Roman"/>
          <w:b/>
          <w:sz w:val="28"/>
          <w:szCs w:val="28"/>
          <w:lang w:val="en" w:eastAsia="sk-SK"/>
        </w:rPr>
        <w:br/>
      </w:r>
      <w:r w:rsidRPr="00143A72">
        <w:rPr>
          <w:rFonts w:eastAsia="Times New Roman"/>
          <w:sz w:val="28"/>
          <w:szCs w:val="28"/>
          <w:lang w:val="en" w:eastAsia="sk-SK"/>
        </w:rPr>
        <w:t xml:space="preserve">1. The legal guardian shall notify the headmaster of the primary school </w:t>
      </w:r>
      <w:r w:rsidRPr="00143A72">
        <w:rPr>
          <w:rFonts w:eastAsia="Times New Roman"/>
          <w:i/>
          <w:sz w:val="28"/>
          <w:szCs w:val="28"/>
          <w:lang w:val="en" w:eastAsia="sk-SK"/>
        </w:rPr>
        <w:t>within 30 days</w:t>
      </w:r>
      <w:r w:rsidRPr="00143A72">
        <w:rPr>
          <w:rFonts w:eastAsia="Times New Roman"/>
          <w:sz w:val="28"/>
          <w:szCs w:val="28"/>
          <w:lang w:val="en" w:eastAsia="sk-SK"/>
        </w:rPr>
        <w:t xml:space="preserve"> of the name and address of the school the pupil attends abroad or of the school indicated in the application. This obligation does not apply to primary school pupils who have been given a headmaster´</w:t>
      </w:r>
      <w:proofErr w:type="gramStart"/>
      <w:r w:rsidRPr="00143A72">
        <w:rPr>
          <w:rFonts w:eastAsia="Times New Roman"/>
          <w:sz w:val="28"/>
          <w:szCs w:val="28"/>
          <w:lang w:val="en" w:eastAsia="sk-SK"/>
        </w:rPr>
        <w:t>s  decision</w:t>
      </w:r>
      <w:proofErr w:type="gramEnd"/>
      <w:r w:rsidRPr="00143A72">
        <w:rPr>
          <w:rFonts w:eastAsia="Times New Roman"/>
          <w:sz w:val="28"/>
          <w:szCs w:val="28"/>
          <w:lang w:val="en" w:eastAsia="sk-SK"/>
        </w:rPr>
        <w:t xml:space="preserve"> on individual education abroad for primary school pupils.</w:t>
      </w:r>
      <w:r w:rsidRPr="00143A72">
        <w:rPr>
          <w:rFonts w:eastAsia="Times New Roman"/>
          <w:sz w:val="28"/>
          <w:szCs w:val="28"/>
          <w:lang w:val="en" w:eastAsia="sk-SK"/>
        </w:rPr>
        <w:br/>
        <w:t>2. Pupils attending a school abroad must be of a similar type to the pupil's primary school.</w:t>
      </w:r>
      <w:r w:rsidRPr="00143A72">
        <w:rPr>
          <w:rFonts w:eastAsia="Times New Roman"/>
          <w:sz w:val="28"/>
          <w:szCs w:val="28"/>
          <w:lang w:val="en" w:eastAsia="sk-SK"/>
        </w:rPr>
        <w:br/>
        <w:t>3. Documents shall be printed on the headed writing paper of the school abroad, endorsed by the school stamp and signed by the headmaster of the school concerned. Documents will be sent by the legal guardian or adult pupil electronically (by e-mail or fax), the original legal guardian will send by mail.</w:t>
      </w:r>
      <w:r w:rsidRPr="00143A72">
        <w:rPr>
          <w:rFonts w:eastAsia="Times New Roman"/>
          <w:sz w:val="28"/>
          <w:szCs w:val="28"/>
          <w:lang w:val="en" w:eastAsia="sk-SK"/>
        </w:rPr>
        <w:br/>
        <w:t>4. The tribal school shall provide the pupil with textbooks and / or workbooks at the request of the legal guardian or of the adult pupil.</w:t>
      </w:r>
      <w:r w:rsidRPr="00143A72">
        <w:rPr>
          <w:rFonts w:eastAsia="Times New Roman"/>
          <w:sz w:val="28"/>
          <w:szCs w:val="28"/>
          <w:lang w:val="en" w:eastAsia="sk-SK"/>
        </w:rPr>
        <w:br/>
        <w:t xml:space="preserve">5. After </w:t>
      </w:r>
      <w:r w:rsidRPr="00143A72">
        <w:rPr>
          <w:rFonts w:eastAsia="Times New Roman"/>
          <w:i/>
          <w:sz w:val="28"/>
          <w:szCs w:val="28"/>
          <w:lang w:val="en" w:eastAsia="sk-SK"/>
        </w:rPr>
        <w:t>completing</w:t>
      </w:r>
      <w:r w:rsidRPr="00143A72">
        <w:rPr>
          <w:rFonts w:eastAsia="Times New Roman"/>
          <w:sz w:val="28"/>
          <w:szCs w:val="28"/>
          <w:lang w:val="en" w:eastAsia="sk-SK"/>
        </w:rPr>
        <w:t xml:space="preserve"> studies abroad, the pupil's legal representative is obliged to:</w:t>
      </w:r>
      <w:r w:rsidRPr="00143A72">
        <w:rPr>
          <w:rFonts w:eastAsia="Times New Roman"/>
          <w:sz w:val="28"/>
          <w:szCs w:val="28"/>
          <w:lang w:val="en" w:eastAsia="sk-SK"/>
        </w:rPr>
        <w:br/>
      </w:r>
      <w:r w:rsidRPr="00143A72">
        <w:rPr>
          <w:rFonts w:eastAsia="Times New Roman"/>
          <w:i/>
          <w:sz w:val="28"/>
          <w:szCs w:val="28"/>
          <w:lang w:val="en" w:eastAsia="sk-SK"/>
        </w:rPr>
        <w:t xml:space="preserve">a) submit to the school head a certified photocopy of the school report no later than 25 August </w:t>
      </w:r>
      <w:r w:rsidRPr="00143A72">
        <w:rPr>
          <w:rFonts w:eastAsia="Times New Roman"/>
          <w:sz w:val="28"/>
          <w:szCs w:val="28"/>
          <w:lang w:val="en" w:eastAsia="sk-SK"/>
        </w:rPr>
        <w:t>of the relevant school year, when he finished his studies at a foreign school,</w:t>
      </w:r>
      <w:r w:rsidRPr="00143A72">
        <w:rPr>
          <w:rFonts w:eastAsia="Times New Roman"/>
          <w:sz w:val="28"/>
          <w:szCs w:val="28"/>
          <w:lang w:val="en" w:eastAsia="sk-SK"/>
        </w:rPr>
        <w:br/>
        <w:t>b) to take commission exams in compulsory subjects according to the decision of the school head due to Section 25 of the Education Act, paragraph 5, by 31 August of the relevant school year.</w:t>
      </w:r>
      <w:r w:rsidRPr="00143A72">
        <w:rPr>
          <w:rFonts w:eastAsia="Times New Roman"/>
          <w:sz w:val="28"/>
          <w:szCs w:val="28"/>
          <w:lang w:val="en" w:eastAsia="sk-SK"/>
        </w:rPr>
        <w:br/>
        <w:t xml:space="preserve">6. A pupil who performs a special method of school attendance according to § </w:t>
      </w:r>
      <w:r w:rsidRPr="00143A72">
        <w:rPr>
          <w:rFonts w:eastAsia="Times New Roman"/>
          <w:sz w:val="28"/>
          <w:szCs w:val="28"/>
          <w:lang w:val="en" w:eastAsia="sk-SK"/>
        </w:rPr>
        <w:lastRenderedPageBreak/>
        <w:t>23 let. (b) and (c), shall take examinations in the subjects of the subjects to be determined by the headmaster at the parent school, as a rule, for each school year, but not more than all years after the fourth year of primary school and the ninth year of primary school. The term of the examination will be agreed with the school head by the legal guardian in the form of a written application for the commission examination of the pupil by 15 May of the calendar year in which the examination is to be performed</w:t>
      </w:r>
    </w:p>
    <w:p w:rsidR="00054398" w:rsidRPr="008226C8" w:rsidRDefault="00054398" w:rsidP="00054398">
      <w:pPr>
        <w:spacing w:after="0" w:line="240" w:lineRule="auto"/>
        <w:rPr>
          <w:sz w:val="28"/>
          <w:szCs w:val="28"/>
          <w:lang w:val="en"/>
        </w:rPr>
      </w:pPr>
      <w:r w:rsidRPr="00143A72">
        <w:rPr>
          <w:rFonts w:eastAsia="Times New Roman"/>
          <w:sz w:val="28"/>
          <w:szCs w:val="28"/>
          <w:lang w:val="en" w:eastAsia="sk-SK"/>
        </w:rPr>
        <w:t>7. Pupils who perform a special method of school attendance according to § 23 let. (e) take an examination in all compulsory subjects of the curriculum of the relevant year of the parent school, except for subjects with a predominant educational background for each school year concerned, but not more than all years after the fourth year of primary school and the ninth year of primary school.</w:t>
      </w:r>
      <w:r w:rsidRPr="00143A72">
        <w:rPr>
          <w:rFonts w:eastAsia="Times New Roman"/>
          <w:sz w:val="28"/>
          <w:szCs w:val="28"/>
          <w:lang w:val="en" w:eastAsia="sk-SK"/>
        </w:rPr>
        <w:br/>
        <w:t>8. A pupil who has successfully passed an examination in subjects that have been attended at a school abroad according to §23 (a). b) and c)</w:t>
      </w:r>
      <w:r w:rsidRPr="008226C8">
        <w:rPr>
          <w:sz w:val="28"/>
          <w:szCs w:val="28"/>
          <w:lang w:val="en"/>
        </w:rPr>
        <w:t xml:space="preserve"> do </w:t>
      </w:r>
      <w:r w:rsidRPr="00143A72">
        <w:rPr>
          <w:rFonts w:eastAsia="Times New Roman"/>
          <w:sz w:val="28"/>
          <w:szCs w:val="28"/>
          <w:lang w:val="en" w:eastAsia="sk-SK"/>
        </w:rPr>
        <w:t>not teach or have fulfilled a special way of schooling by individual education abroad and passed the examination in all compulsory subjects of the curriculum of the relevant year of the basic school, except for subjects with a predominant educational focus of the school.</w:t>
      </w:r>
      <w:r w:rsidRPr="00143A72">
        <w:rPr>
          <w:rFonts w:eastAsia="Times New Roman"/>
          <w:sz w:val="28"/>
          <w:szCs w:val="28"/>
          <w:lang w:val="en" w:eastAsia="sk-SK"/>
        </w:rPr>
        <w:br/>
        <w:t>9. The headmaster shall assign the pupil to the relevant year after completion of the special method of schooling according to the results of the commissions examination according to §57 and according to the pupil's results in previous education</w:t>
      </w:r>
      <w:r w:rsidRPr="00143A72">
        <w:rPr>
          <w:rFonts w:eastAsia="Times New Roman"/>
          <w:sz w:val="28"/>
          <w:szCs w:val="28"/>
          <w:lang w:val="en" w:eastAsia="sk-SK"/>
        </w:rPr>
        <w:br/>
        <w:t>10. The legal guardian of a minor shall ask the Center for Recognition of Evidence of Education of the Ministry of Education of the Slovak Republic to transfer grades from study abroad to the Slovak classification (equivalence) and submit the document to school heads.</w:t>
      </w:r>
      <w:r w:rsidRPr="00143A72">
        <w:rPr>
          <w:rFonts w:eastAsia="Times New Roman"/>
          <w:sz w:val="28"/>
          <w:szCs w:val="28"/>
          <w:lang w:val="en" w:eastAsia="sk-SK"/>
        </w:rPr>
        <w:br/>
        <w:t>11. Due to the obligation to register pupils of compulsory school age as well as their safety, the obligation to register the pupil's legal guardian or adult on arrival in the country of residence shall be accompanied by a document stating the name and address of the school confirming that the pupil is visiting school. He / she submits the document by September 15 of the relevant school year if the pupil continues education at a school outside the territory of the Slovak Republic.</w:t>
      </w:r>
    </w:p>
    <w:p w:rsidR="00054398" w:rsidRDefault="00054398" w:rsidP="00054398">
      <w:pPr>
        <w:spacing w:after="0" w:line="240" w:lineRule="auto"/>
        <w:rPr>
          <w:rFonts w:eastAsia="Times New Roman"/>
          <w:sz w:val="28"/>
          <w:szCs w:val="28"/>
          <w:lang w:val="en" w:eastAsia="sk-SK"/>
        </w:rPr>
      </w:pPr>
    </w:p>
    <w:p w:rsidR="00054398" w:rsidRDefault="00054398" w:rsidP="00054398">
      <w:pPr>
        <w:spacing w:after="0" w:line="240" w:lineRule="auto"/>
        <w:rPr>
          <w:rFonts w:eastAsia="Times New Roman"/>
          <w:sz w:val="28"/>
          <w:szCs w:val="28"/>
          <w:lang w:val="en" w:eastAsia="sk-SK"/>
        </w:rPr>
      </w:pPr>
    </w:p>
    <w:p w:rsidR="00054398" w:rsidRDefault="00054398" w:rsidP="00054398">
      <w:pPr>
        <w:spacing w:after="0" w:line="240" w:lineRule="auto"/>
        <w:rPr>
          <w:rFonts w:eastAsia="Times New Roman"/>
          <w:b/>
          <w:sz w:val="28"/>
          <w:szCs w:val="28"/>
          <w:lang w:val="en" w:eastAsia="sk-SK"/>
        </w:rPr>
      </w:pPr>
      <w:r w:rsidRPr="00143A72">
        <w:rPr>
          <w:rFonts w:eastAsia="Times New Roman"/>
          <w:b/>
          <w:sz w:val="28"/>
          <w:szCs w:val="28"/>
          <w:lang w:val="en" w:eastAsia="sk-SK"/>
        </w:rPr>
        <w:t>Article 5</w:t>
      </w:r>
    </w:p>
    <w:p w:rsidR="00054398" w:rsidRPr="00143A72" w:rsidRDefault="00054398" w:rsidP="00054398">
      <w:pPr>
        <w:spacing w:after="0" w:line="240" w:lineRule="auto"/>
        <w:rPr>
          <w:rFonts w:eastAsia="Times New Roman"/>
          <w:sz w:val="28"/>
          <w:szCs w:val="28"/>
          <w:lang w:eastAsia="sk-SK"/>
        </w:rPr>
      </w:pPr>
      <w:r w:rsidRPr="00143A72">
        <w:rPr>
          <w:rFonts w:eastAsia="Times New Roman"/>
          <w:b/>
          <w:sz w:val="28"/>
          <w:szCs w:val="28"/>
          <w:lang w:val="en" w:eastAsia="sk-SK"/>
        </w:rPr>
        <w:br/>
        <w:t>Commission exam</w:t>
      </w:r>
      <w:r w:rsidRPr="00143A72">
        <w:rPr>
          <w:rFonts w:eastAsia="Times New Roman"/>
          <w:b/>
          <w:sz w:val="28"/>
          <w:szCs w:val="28"/>
          <w:lang w:val="en" w:eastAsia="sk-SK"/>
        </w:rPr>
        <w:br/>
      </w:r>
      <w:r w:rsidRPr="00143A72">
        <w:rPr>
          <w:rFonts w:eastAsia="Times New Roman"/>
          <w:sz w:val="28"/>
          <w:szCs w:val="28"/>
          <w:lang w:val="en" w:eastAsia="sk-SK"/>
        </w:rPr>
        <w:br/>
        <w:t>1. In fulfilling the special method of school attendance according to § 23 letter a) b), c) and e) and 25 of the Education Act, the pupil is classified according to the results of the commission examination.</w:t>
      </w:r>
    </w:p>
    <w:p w:rsidR="00054398" w:rsidRPr="00143A72" w:rsidRDefault="00054398" w:rsidP="00054398">
      <w:pPr>
        <w:spacing w:after="0" w:line="240" w:lineRule="auto"/>
        <w:rPr>
          <w:rFonts w:eastAsia="Times New Roman"/>
          <w:sz w:val="28"/>
          <w:szCs w:val="28"/>
          <w:lang w:eastAsia="sk-SK"/>
        </w:rPr>
      </w:pPr>
    </w:p>
    <w:p w:rsidR="00054398" w:rsidRPr="00143A72" w:rsidRDefault="00054398" w:rsidP="00054398">
      <w:pPr>
        <w:spacing w:after="0" w:line="240" w:lineRule="auto"/>
        <w:rPr>
          <w:rFonts w:eastAsia="Times New Roman"/>
          <w:sz w:val="28"/>
          <w:szCs w:val="28"/>
          <w:lang w:eastAsia="sk-SK"/>
        </w:rPr>
      </w:pPr>
    </w:p>
    <w:p w:rsidR="00054398" w:rsidRPr="00143A72" w:rsidRDefault="00054398" w:rsidP="00054398">
      <w:pPr>
        <w:spacing w:after="0" w:line="240" w:lineRule="auto"/>
        <w:rPr>
          <w:rFonts w:eastAsia="Times New Roman"/>
          <w:sz w:val="28"/>
          <w:szCs w:val="28"/>
          <w:lang w:eastAsia="sk-SK"/>
        </w:rPr>
      </w:pPr>
      <w:r w:rsidRPr="00143A72">
        <w:rPr>
          <w:rFonts w:eastAsia="Times New Roman"/>
          <w:sz w:val="28"/>
          <w:szCs w:val="28"/>
          <w:lang w:val="en" w:eastAsia="sk-SK"/>
        </w:rPr>
        <w:t>2. The committee for commission examination shall have at least three members. The Commission shall consist of a chairperson, who shall normally be the headmaster or a teacher appointed by him, an examining teacher, who shall normally be a teacher instructing the pupil in question, and an assignee who meets qualification requirements for the subject in question or a related subject.</w:t>
      </w:r>
      <w:r w:rsidRPr="00143A72">
        <w:rPr>
          <w:rFonts w:eastAsia="Times New Roman"/>
          <w:sz w:val="28"/>
          <w:szCs w:val="28"/>
          <w:lang w:val="en" w:eastAsia="sk-SK"/>
        </w:rPr>
        <w:br/>
        <w:t>3.The result of the commission examination shall be announced publicly by the chairman of the committee on the day of the examination. The result of each commission test is final for classification.</w:t>
      </w:r>
      <w:r w:rsidRPr="00143A72">
        <w:rPr>
          <w:rFonts w:eastAsia="Times New Roman"/>
          <w:sz w:val="28"/>
          <w:szCs w:val="28"/>
          <w:lang w:val="en" w:eastAsia="sk-SK"/>
        </w:rPr>
        <w:br/>
        <w:t xml:space="preserve">4. The possibility of taking a commission examination in acc. With § 57 to </w:t>
      </w:r>
      <w:proofErr w:type="gramStart"/>
      <w:r w:rsidRPr="00143A72">
        <w:rPr>
          <w:rFonts w:eastAsia="Times New Roman"/>
          <w:sz w:val="28"/>
          <w:szCs w:val="28"/>
          <w:lang w:val="en" w:eastAsia="sk-SK"/>
        </w:rPr>
        <w:t>Section  (</w:t>
      </w:r>
      <w:proofErr w:type="gramEnd"/>
      <w:r w:rsidRPr="00143A72">
        <w:rPr>
          <w:rFonts w:eastAsia="Times New Roman"/>
          <w:sz w:val="28"/>
          <w:szCs w:val="28"/>
          <w:lang w:val="en" w:eastAsia="sk-SK"/>
        </w:rPr>
        <w:t>1) (a). j) of the Education Act is decided by the school head. The date of the examination shall be agreed with the school head by the pupil's statutory representative or by the full-time pupil by 15 May of the calendar year in which the examination is to be carried out.</w:t>
      </w:r>
      <w:r w:rsidRPr="00143A72">
        <w:rPr>
          <w:rFonts w:eastAsia="Times New Roman"/>
          <w:sz w:val="28"/>
          <w:szCs w:val="28"/>
          <w:lang w:val="en" w:eastAsia="sk-SK"/>
        </w:rPr>
        <w:br/>
        <w:t>Article 6</w:t>
      </w:r>
      <w:r w:rsidRPr="00143A72">
        <w:rPr>
          <w:rFonts w:eastAsia="Times New Roman"/>
          <w:sz w:val="28"/>
          <w:szCs w:val="28"/>
          <w:lang w:val="en" w:eastAsia="sk-SK"/>
        </w:rPr>
        <w:br/>
        <w:t>Additional provision</w:t>
      </w:r>
      <w:r w:rsidRPr="00143A72">
        <w:rPr>
          <w:rFonts w:eastAsia="Times New Roman"/>
          <w:sz w:val="28"/>
          <w:szCs w:val="28"/>
          <w:lang w:val="en" w:eastAsia="sk-SK"/>
        </w:rPr>
        <w:br/>
      </w:r>
      <w:r w:rsidRPr="00143A72">
        <w:rPr>
          <w:rFonts w:eastAsia="Times New Roman"/>
          <w:sz w:val="28"/>
          <w:szCs w:val="28"/>
          <w:lang w:val="en" w:eastAsia="sk-SK"/>
        </w:rPr>
        <w:br/>
        <w:t>In the case of failure to meet the stipulated deadline for pupils with compulsory schooling up to 16 years of age, the school is obliged to report to the competent authorities the failure to attend compulsory schooling. In the case of failure to observe the conditions of study abroad for pupils over 16 years of age, the school head may decide to cancel the special method of school attendance and ask the student to submit an application for interruption of study.</w:t>
      </w:r>
      <w:r w:rsidRPr="00143A72">
        <w:rPr>
          <w:rFonts w:eastAsia="Times New Roman"/>
          <w:sz w:val="28"/>
          <w:szCs w:val="28"/>
          <w:lang w:val="en" w:eastAsia="sk-SK"/>
        </w:rPr>
        <w:br/>
      </w:r>
      <w:r w:rsidRPr="00143A72">
        <w:rPr>
          <w:rFonts w:eastAsia="Times New Roman"/>
          <w:sz w:val="28"/>
          <w:szCs w:val="28"/>
          <w:lang w:val="en" w:eastAsia="sk-SK"/>
        </w:rPr>
        <w:br/>
        <w:t>Article 7</w:t>
      </w:r>
      <w:r w:rsidRPr="00143A72">
        <w:rPr>
          <w:rFonts w:eastAsia="Times New Roman"/>
          <w:sz w:val="28"/>
          <w:szCs w:val="28"/>
          <w:lang w:val="en" w:eastAsia="sk-SK"/>
        </w:rPr>
        <w:br/>
        <w:t>Final provision</w:t>
      </w:r>
      <w:r w:rsidRPr="00143A72">
        <w:rPr>
          <w:rFonts w:eastAsia="Times New Roman"/>
          <w:sz w:val="28"/>
          <w:szCs w:val="28"/>
          <w:lang w:val="en" w:eastAsia="sk-SK"/>
        </w:rPr>
        <w:br/>
      </w:r>
      <w:r w:rsidRPr="00143A72">
        <w:rPr>
          <w:rFonts w:eastAsia="Times New Roman"/>
          <w:sz w:val="28"/>
          <w:szCs w:val="28"/>
          <w:lang w:val="en" w:eastAsia="sk-SK"/>
        </w:rPr>
        <w:br/>
        <w:t>This Internal Directive shall enter into force in full on: 01 September 2015.</w:t>
      </w:r>
      <w:r w:rsidRPr="00143A72">
        <w:rPr>
          <w:rFonts w:eastAsia="Times New Roman"/>
          <w:sz w:val="28"/>
          <w:szCs w:val="28"/>
          <w:lang w:val="en" w:eastAsia="sk-SK"/>
        </w:rPr>
        <w:br/>
        <w:t>The amendments to the Directive are made in the form of the numbered written amendments they make up</w:t>
      </w:r>
      <w:r w:rsidRPr="00143A72">
        <w:rPr>
          <w:rFonts w:eastAsia="Times New Roman"/>
          <w:sz w:val="28"/>
          <w:szCs w:val="28"/>
          <w:lang w:val="en" w:eastAsia="sk-SK"/>
        </w:rPr>
        <w:br/>
        <w:t>as part of this Directive.</w:t>
      </w:r>
    </w:p>
    <w:p w:rsidR="00054398" w:rsidRPr="00143A72" w:rsidRDefault="00054398" w:rsidP="00054398">
      <w:pPr>
        <w:spacing w:after="0" w:line="240" w:lineRule="auto"/>
        <w:rPr>
          <w:rFonts w:eastAsia="Times New Roman"/>
          <w:color w:val="0000FF"/>
          <w:sz w:val="28"/>
          <w:szCs w:val="28"/>
          <w:u w:val="single"/>
          <w:lang w:eastAsia="sk-SK"/>
        </w:rPr>
      </w:pPr>
      <w:r w:rsidRPr="00143A72">
        <w:rPr>
          <w:rFonts w:eastAsia="Times New Roman"/>
          <w:sz w:val="28"/>
          <w:szCs w:val="28"/>
          <w:lang w:eastAsia="sk-SK"/>
        </w:rPr>
        <w:fldChar w:fldCharType="begin"/>
      </w:r>
      <w:r w:rsidRPr="00143A72">
        <w:rPr>
          <w:rFonts w:eastAsia="Times New Roman"/>
          <w:sz w:val="28"/>
          <w:szCs w:val="28"/>
          <w:lang w:eastAsia="sk-SK"/>
        </w:rPr>
        <w:instrText xml:space="preserve"> HYPERLINK "https://translate.google.sk/community?source=mfooter" </w:instrText>
      </w:r>
      <w:r w:rsidRPr="00143A72">
        <w:rPr>
          <w:rFonts w:eastAsia="Times New Roman"/>
          <w:sz w:val="28"/>
          <w:szCs w:val="28"/>
          <w:lang w:eastAsia="sk-SK"/>
        </w:rPr>
        <w:fldChar w:fldCharType="separate"/>
      </w:r>
    </w:p>
    <w:p w:rsidR="00054398" w:rsidRPr="00143A72" w:rsidRDefault="00054398" w:rsidP="00054398">
      <w:pPr>
        <w:spacing w:after="0" w:line="240" w:lineRule="auto"/>
        <w:rPr>
          <w:rFonts w:eastAsia="Times New Roman"/>
          <w:sz w:val="28"/>
          <w:szCs w:val="28"/>
          <w:lang w:eastAsia="sk-SK"/>
        </w:rPr>
      </w:pPr>
      <w:r w:rsidRPr="00143A72">
        <w:rPr>
          <w:rFonts w:eastAsia="Times New Roman"/>
          <w:sz w:val="28"/>
          <w:szCs w:val="28"/>
          <w:lang w:eastAsia="sk-SK"/>
        </w:rPr>
        <w:fldChar w:fldCharType="end"/>
      </w:r>
    </w:p>
    <w:p w:rsidR="00054398" w:rsidRPr="00143A72" w:rsidRDefault="00054398" w:rsidP="00054398">
      <w:pPr>
        <w:spacing w:after="0" w:line="240" w:lineRule="auto"/>
        <w:rPr>
          <w:rFonts w:eastAsia="Times New Roman"/>
          <w:sz w:val="28"/>
          <w:szCs w:val="28"/>
          <w:lang w:eastAsia="sk-SK"/>
        </w:rPr>
      </w:pPr>
    </w:p>
    <w:p w:rsidR="00054398" w:rsidRPr="00143A72" w:rsidRDefault="00054398" w:rsidP="00054398">
      <w:pPr>
        <w:spacing w:after="0" w:line="240" w:lineRule="auto"/>
        <w:rPr>
          <w:rFonts w:eastAsia="Times New Roman"/>
          <w:sz w:val="28"/>
          <w:szCs w:val="28"/>
          <w:lang w:eastAsia="sk-SK"/>
        </w:rPr>
      </w:pPr>
    </w:p>
    <w:p w:rsidR="00054398" w:rsidRPr="00143A72" w:rsidRDefault="00054398" w:rsidP="00054398">
      <w:pPr>
        <w:spacing w:after="0" w:line="240" w:lineRule="auto"/>
        <w:rPr>
          <w:rFonts w:eastAsia="Times New Roman"/>
          <w:sz w:val="28"/>
          <w:szCs w:val="28"/>
          <w:lang w:eastAsia="sk-SK"/>
        </w:rPr>
      </w:pPr>
    </w:p>
    <w:p w:rsidR="00054398" w:rsidRPr="00143A72" w:rsidRDefault="00054398" w:rsidP="00054398">
      <w:pPr>
        <w:spacing w:after="0" w:line="240" w:lineRule="auto"/>
        <w:ind w:left="708"/>
        <w:rPr>
          <w:rFonts w:eastAsia="Times New Roman"/>
          <w:sz w:val="28"/>
          <w:szCs w:val="28"/>
          <w:lang w:val="en" w:eastAsia="sk-SK"/>
        </w:rPr>
      </w:pPr>
      <w:proofErr w:type="spellStart"/>
      <w:r w:rsidRPr="00143A72">
        <w:rPr>
          <w:rFonts w:eastAsia="Times New Roman"/>
          <w:sz w:val="28"/>
          <w:szCs w:val="28"/>
          <w:lang w:val="en" w:eastAsia="sk-SK"/>
        </w:rPr>
        <w:t>RNDr</w:t>
      </w:r>
      <w:proofErr w:type="spellEnd"/>
      <w:r w:rsidRPr="00143A72">
        <w:rPr>
          <w:rFonts w:eastAsia="Times New Roman"/>
          <w:sz w:val="28"/>
          <w:szCs w:val="28"/>
          <w:lang w:val="en" w:eastAsia="sk-SK"/>
        </w:rPr>
        <w:t xml:space="preserve">. Karol </w:t>
      </w:r>
      <w:proofErr w:type="spellStart"/>
      <w:r w:rsidRPr="00143A72">
        <w:rPr>
          <w:rFonts w:eastAsia="Times New Roman"/>
          <w:sz w:val="28"/>
          <w:szCs w:val="28"/>
          <w:lang w:val="en" w:eastAsia="sk-SK"/>
        </w:rPr>
        <w:t>Janíček</w:t>
      </w:r>
      <w:proofErr w:type="spellEnd"/>
      <w:r w:rsidRPr="00143A72">
        <w:rPr>
          <w:rFonts w:eastAsia="Times New Roman"/>
          <w:sz w:val="28"/>
          <w:szCs w:val="28"/>
          <w:lang w:val="en" w:eastAsia="sk-SK"/>
        </w:rPr>
        <w:br/>
        <w:t xml:space="preserve">                                                                                                   headmaster</w:t>
      </w:r>
      <w:r w:rsidRPr="00143A72">
        <w:rPr>
          <w:rFonts w:eastAsia="Times New Roman"/>
          <w:sz w:val="28"/>
          <w:szCs w:val="28"/>
          <w:lang w:val="en" w:eastAsia="sk-SK"/>
        </w:rPr>
        <w:br/>
      </w:r>
      <w:r w:rsidRPr="00143A72">
        <w:rPr>
          <w:rFonts w:eastAsia="Times New Roman"/>
          <w:sz w:val="28"/>
          <w:szCs w:val="28"/>
          <w:lang w:val="en" w:eastAsia="sk-SK"/>
        </w:rPr>
        <w:br/>
      </w:r>
    </w:p>
    <w:p w:rsidR="00054398" w:rsidRPr="00143A72" w:rsidRDefault="00054398" w:rsidP="00054398">
      <w:pPr>
        <w:spacing w:after="0" w:line="240" w:lineRule="auto"/>
        <w:ind w:left="708"/>
        <w:rPr>
          <w:rFonts w:eastAsia="Times New Roman"/>
          <w:sz w:val="28"/>
          <w:szCs w:val="28"/>
          <w:lang w:val="en" w:eastAsia="sk-SK"/>
        </w:rPr>
      </w:pPr>
    </w:p>
    <w:p w:rsidR="00054398" w:rsidRPr="00143A72" w:rsidRDefault="00054398" w:rsidP="00054398">
      <w:pPr>
        <w:spacing w:after="0" w:line="240" w:lineRule="auto"/>
        <w:ind w:left="708"/>
        <w:rPr>
          <w:rFonts w:eastAsia="Times New Roman"/>
          <w:sz w:val="28"/>
          <w:szCs w:val="28"/>
          <w:lang w:val="en" w:eastAsia="sk-SK"/>
        </w:rPr>
      </w:pPr>
      <w:r w:rsidRPr="00143A72">
        <w:rPr>
          <w:rFonts w:eastAsia="Times New Roman"/>
          <w:sz w:val="28"/>
          <w:szCs w:val="28"/>
          <w:lang w:val="en" w:eastAsia="sk-SK"/>
        </w:rPr>
        <w:t>Annex: Request by a legal representative</w:t>
      </w:r>
    </w:p>
    <w:p w:rsidR="00054398" w:rsidRPr="00143A72" w:rsidRDefault="00054398" w:rsidP="00054398">
      <w:pPr>
        <w:spacing w:after="0" w:line="240" w:lineRule="auto"/>
        <w:ind w:left="708"/>
        <w:rPr>
          <w:rFonts w:eastAsia="Times New Roman"/>
          <w:sz w:val="28"/>
          <w:szCs w:val="28"/>
          <w:lang w:val="en" w:eastAsia="sk-SK"/>
        </w:rPr>
      </w:pPr>
    </w:p>
    <w:p w:rsidR="00054398" w:rsidRPr="00143A72" w:rsidRDefault="00054398" w:rsidP="00054398">
      <w:pPr>
        <w:spacing w:after="0" w:line="240" w:lineRule="auto"/>
        <w:ind w:left="708"/>
        <w:rPr>
          <w:rFonts w:eastAsia="Times New Roman"/>
          <w:b/>
          <w:sz w:val="28"/>
          <w:szCs w:val="28"/>
          <w:lang w:val="en" w:eastAsia="sk-SK"/>
        </w:rPr>
      </w:pPr>
      <w:r w:rsidRPr="00143A72">
        <w:rPr>
          <w:rFonts w:eastAsia="Times New Roman"/>
          <w:sz w:val="28"/>
          <w:szCs w:val="28"/>
          <w:lang w:val="en" w:eastAsia="sk-SK"/>
        </w:rPr>
        <w:br/>
      </w:r>
      <w:r w:rsidRPr="00143A72">
        <w:rPr>
          <w:rFonts w:eastAsia="Times New Roman"/>
          <w:b/>
          <w:sz w:val="28"/>
          <w:szCs w:val="28"/>
          <w:lang w:val="en" w:eastAsia="sk-SK"/>
        </w:rPr>
        <w:t>Application for permission to complete compulsory education outside             the territory of the Slovak Republic</w:t>
      </w:r>
      <w:r w:rsidRPr="00143A72">
        <w:rPr>
          <w:rFonts w:eastAsia="Times New Roman"/>
          <w:b/>
          <w:sz w:val="28"/>
          <w:szCs w:val="28"/>
          <w:lang w:val="en" w:eastAsia="sk-SK"/>
        </w:rPr>
        <w:br/>
      </w:r>
    </w:p>
    <w:p w:rsidR="00054398" w:rsidRPr="00143A72" w:rsidRDefault="00054398" w:rsidP="00054398">
      <w:pPr>
        <w:spacing w:after="0" w:line="240" w:lineRule="auto"/>
        <w:ind w:left="708"/>
        <w:rPr>
          <w:rFonts w:eastAsia="Times New Roman"/>
          <w:b/>
          <w:sz w:val="28"/>
          <w:szCs w:val="28"/>
          <w:lang w:val="en" w:eastAsia="sk-SK"/>
        </w:rPr>
      </w:pPr>
    </w:p>
    <w:p w:rsidR="00054398" w:rsidRPr="00143A72" w:rsidRDefault="00054398" w:rsidP="00054398">
      <w:pPr>
        <w:spacing w:after="0" w:line="240" w:lineRule="auto"/>
        <w:ind w:left="708"/>
        <w:rPr>
          <w:rFonts w:eastAsia="Times New Roman"/>
          <w:b/>
          <w:sz w:val="28"/>
          <w:szCs w:val="28"/>
          <w:lang w:val="en" w:eastAsia="sk-SK"/>
        </w:rPr>
      </w:pPr>
      <w:r w:rsidRPr="00143A72">
        <w:rPr>
          <w:rFonts w:eastAsia="Times New Roman"/>
          <w:b/>
          <w:sz w:val="28"/>
          <w:szCs w:val="28"/>
          <w:lang w:val="en" w:eastAsia="sk-SK"/>
        </w:rPr>
        <w:br/>
        <w:t>Pupil's legal representative</w:t>
      </w:r>
    </w:p>
    <w:p w:rsidR="00054398" w:rsidRPr="00143A72" w:rsidRDefault="00054398" w:rsidP="00054398">
      <w:pPr>
        <w:spacing w:after="0" w:line="240" w:lineRule="auto"/>
        <w:ind w:left="708"/>
        <w:rPr>
          <w:rFonts w:eastAsia="Times New Roman"/>
          <w:sz w:val="28"/>
          <w:szCs w:val="28"/>
          <w:lang w:val="en" w:eastAsia="sk-SK"/>
        </w:rPr>
      </w:pPr>
      <w:r w:rsidRPr="00143A72">
        <w:rPr>
          <w:rFonts w:eastAsia="Times New Roman"/>
          <w:b/>
          <w:sz w:val="28"/>
          <w:szCs w:val="28"/>
          <w:lang w:val="en" w:eastAsia="sk-SK"/>
        </w:rPr>
        <w:br/>
        <w:t>Mother</w:t>
      </w:r>
    </w:p>
    <w:p w:rsidR="00054398" w:rsidRPr="00143A72" w:rsidRDefault="00054398" w:rsidP="00054398">
      <w:pPr>
        <w:spacing w:after="0" w:line="240" w:lineRule="auto"/>
        <w:ind w:left="708"/>
        <w:rPr>
          <w:rFonts w:eastAsia="Times New Roman"/>
          <w:sz w:val="28"/>
          <w:szCs w:val="28"/>
          <w:lang w:val="en" w:eastAsia="sk-SK"/>
        </w:rPr>
      </w:pPr>
      <w:r w:rsidRPr="00143A72">
        <w:rPr>
          <w:rFonts w:eastAsia="Times New Roman"/>
          <w:sz w:val="28"/>
          <w:szCs w:val="28"/>
          <w:lang w:val="en" w:eastAsia="sk-SK"/>
        </w:rPr>
        <w:br/>
        <w:t>Name and surname: .............................................. ..................................................</w:t>
      </w:r>
    </w:p>
    <w:p w:rsidR="00054398" w:rsidRPr="00143A72" w:rsidRDefault="00054398" w:rsidP="00054398">
      <w:pPr>
        <w:spacing w:after="0" w:line="240" w:lineRule="auto"/>
        <w:ind w:left="708"/>
        <w:rPr>
          <w:rFonts w:eastAsia="Times New Roman"/>
          <w:sz w:val="28"/>
          <w:szCs w:val="28"/>
          <w:lang w:val="en" w:eastAsia="sk-SK"/>
        </w:rPr>
      </w:pPr>
      <w:r w:rsidRPr="00143A72">
        <w:rPr>
          <w:rFonts w:eastAsia="Times New Roman"/>
          <w:sz w:val="28"/>
          <w:szCs w:val="28"/>
          <w:lang w:val="en" w:eastAsia="sk-SK"/>
        </w:rPr>
        <w:br/>
        <w:t>Residence: ................................................ .................................................. ..................</w:t>
      </w:r>
    </w:p>
    <w:p w:rsidR="00054398" w:rsidRPr="00143A72" w:rsidRDefault="00054398" w:rsidP="00054398">
      <w:pPr>
        <w:spacing w:after="0" w:line="240" w:lineRule="auto"/>
        <w:ind w:left="708"/>
        <w:rPr>
          <w:rFonts w:eastAsia="Times New Roman"/>
          <w:sz w:val="28"/>
          <w:szCs w:val="28"/>
          <w:lang w:val="en" w:eastAsia="sk-SK"/>
        </w:rPr>
      </w:pPr>
      <w:r w:rsidRPr="00143A72">
        <w:rPr>
          <w:rFonts w:eastAsia="Times New Roman"/>
          <w:sz w:val="28"/>
          <w:szCs w:val="28"/>
          <w:lang w:val="en" w:eastAsia="sk-SK"/>
        </w:rPr>
        <w:br/>
        <w:t>Date of birth: ..................................... in ......... ........................... ID number:</w:t>
      </w:r>
    </w:p>
    <w:p w:rsidR="00054398" w:rsidRPr="00143A72" w:rsidRDefault="00054398" w:rsidP="00054398">
      <w:pPr>
        <w:spacing w:after="0" w:line="240" w:lineRule="auto"/>
        <w:ind w:left="708"/>
        <w:rPr>
          <w:rFonts w:eastAsia="Times New Roman"/>
          <w:sz w:val="28"/>
          <w:szCs w:val="28"/>
          <w:lang w:val="en" w:eastAsia="sk-SK"/>
        </w:rPr>
      </w:pPr>
    </w:p>
    <w:p w:rsidR="00054398" w:rsidRPr="00143A72" w:rsidRDefault="00054398" w:rsidP="00054398">
      <w:pPr>
        <w:spacing w:after="0" w:line="240" w:lineRule="auto"/>
        <w:ind w:left="708"/>
        <w:rPr>
          <w:rFonts w:eastAsia="Times New Roman"/>
          <w:sz w:val="28"/>
          <w:szCs w:val="28"/>
          <w:lang w:val="en" w:eastAsia="sk-SK"/>
        </w:rPr>
      </w:pPr>
      <w:r w:rsidRPr="00143A72">
        <w:rPr>
          <w:rFonts w:eastAsia="Times New Roman"/>
          <w:sz w:val="28"/>
          <w:szCs w:val="28"/>
          <w:lang w:val="en" w:eastAsia="sk-SK"/>
        </w:rPr>
        <w:t>....................</w:t>
      </w:r>
    </w:p>
    <w:p w:rsidR="00054398" w:rsidRPr="00143A72" w:rsidRDefault="00054398" w:rsidP="00054398">
      <w:pPr>
        <w:spacing w:after="0" w:line="240" w:lineRule="auto"/>
        <w:ind w:left="708"/>
        <w:rPr>
          <w:rFonts w:eastAsia="Times New Roman"/>
          <w:sz w:val="28"/>
          <w:szCs w:val="28"/>
          <w:lang w:val="en" w:eastAsia="sk-SK"/>
        </w:rPr>
      </w:pPr>
      <w:r w:rsidRPr="00143A72">
        <w:rPr>
          <w:rFonts w:eastAsia="Times New Roman"/>
          <w:sz w:val="28"/>
          <w:szCs w:val="28"/>
          <w:lang w:val="en" w:eastAsia="sk-SK"/>
        </w:rPr>
        <w:br/>
      </w:r>
      <w:proofErr w:type="spellStart"/>
      <w:r w:rsidRPr="00143A72">
        <w:rPr>
          <w:rFonts w:eastAsia="Times New Roman"/>
          <w:sz w:val="28"/>
          <w:szCs w:val="28"/>
          <w:lang w:val="en" w:eastAsia="sk-SK"/>
        </w:rPr>
        <w:t>Tel.n</w:t>
      </w:r>
      <w:proofErr w:type="spellEnd"/>
      <w:r w:rsidRPr="00143A72">
        <w:rPr>
          <w:rFonts w:eastAsia="Times New Roman"/>
          <w:sz w:val="28"/>
          <w:szCs w:val="28"/>
          <w:lang w:val="en" w:eastAsia="sk-SK"/>
        </w:rPr>
        <w:t>. .............................................  E-mail: ..................................................................</w:t>
      </w:r>
      <w:r w:rsidRPr="00143A72">
        <w:rPr>
          <w:rFonts w:eastAsia="Times New Roman"/>
          <w:sz w:val="28"/>
          <w:szCs w:val="28"/>
          <w:lang w:val="en" w:eastAsia="sk-SK"/>
        </w:rPr>
        <w:br/>
      </w:r>
    </w:p>
    <w:p w:rsidR="00054398" w:rsidRPr="00143A72" w:rsidRDefault="00054398" w:rsidP="00054398">
      <w:pPr>
        <w:spacing w:after="0" w:line="240" w:lineRule="auto"/>
        <w:ind w:left="708"/>
        <w:rPr>
          <w:rFonts w:eastAsia="Times New Roman"/>
          <w:sz w:val="28"/>
          <w:szCs w:val="28"/>
          <w:lang w:eastAsia="sk-SK"/>
        </w:rPr>
      </w:pPr>
      <w:r w:rsidRPr="00143A72">
        <w:rPr>
          <w:rFonts w:eastAsia="Times New Roman"/>
          <w:b/>
          <w:sz w:val="28"/>
          <w:szCs w:val="28"/>
          <w:lang w:val="en" w:eastAsia="sk-SK"/>
        </w:rPr>
        <w:t>Father</w:t>
      </w:r>
      <w:r w:rsidRPr="00143A72">
        <w:rPr>
          <w:rFonts w:eastAsia="Times New Roman"/>
          <w:b/>
          <w:sz w:val="28"/>
          <w:szCs w:val="28"/>
          <w:lang w:val="en" w:eastAsia="sk-SK"/>
        </w:rPr>
        <w:br/>
      </w:r>
      <w:r w:rsidRPr="00143A72">
        <w:rPr>
          <w:rFonts w:eastAsia="Times New Roman"/>
          <w:sz w:val="28"/>
          <w:szCs w:val="28"/>
          <w:lang w:val="en" w:eastAsia="sk-SK"/>
        </w:rPr>
        <w:t>Name and surname: .............................................. ..................................................</w:t>
      </w:r>
    </w:p>
    <w:p w:rsidR="00054398" w:rsidRPr="00143A72" w:rsidRDefault="00054398" w:rsidP="00054398">
      <w:pPr>
        <w:spacing w:after="0" w:line="240" w:lineRule="auto"/>
        <w:rPr>
          <w:rFonts w:eastAsia="Times New Roman"/>
          <w:sz w:val="28"/>
          <w:szCs w:val="28"/>
          <w:lang w:eastAsia="sk-SK"/>
        </w:rPr>
      </w:pPr>
    </w:p>
    <w:p w:rsidR="00054398" w:rsidRDefault="00054398" w:rsidP="00054398">
      <w:pPr>
        <w:spacing w:after="0" w:line="240" w:lineRule="auto"/>
        <w:ind w:left="708"/>
        <w:rPr>
          <w:rFonts w:eastAsia="Times New Roman"/>
          <w:sz w:val="28"/>
          <w:szCs w:val="28"/>
          <w:lang w:val="en" w:eastAsia="sk-SK"/>
        </w:rPr>
      </w:pPr>
      <w:r w:rsidRPr="00143A72">
        <w:rPr>
          <w:rFonts w:eastAsia="Times New Roman"/>
          <w:sz w:val="28"/>
          <w:szCs w:val="28"/>
          <w:lang w:val="en" w:eastAsia="sk-SK"/>
        </w:rPr>
        <w:t>Residence: ................................................ .................................................. ................</w:t>
      </w:r>
      <w:r w:rsidRPr="00143A72">
        <w:rPr>
          <w:rFonts w:eastAsia="Times New Roman"/>
          <w:sz w:val="28"/>
          <w:szCs w:val="28"/>
          <w:lang w:val="en" w:eastAsia="sk-SK"/>
        </w:rPr>
        <w:br/>
        <w:t xml:space="preserve">Date of birth: ..................................... in ......... ........................... ID number: </w:t>
      </w:r>
      <w:proofErr w:type="gramStart"/>
      <w:r w:rsidRPr="00143A72">
        <w:rPr>
          <w:rFonts w:eastAsia="Times New Roman"/>
          <w:sz w:val="28"/>
          <w:szCs w:val="28"/>
          <w:lang w:val="en" w:eastAsia="sk-SK"/>
        </w:rPr>
        <w:t>............... .</w:t>
      </w:r>
      <w:proofErr w:type="gramEnd"/>
      <w:r w:rsidRPr="00143A72">
        <w:rPr>
          <w:rFonts w:eastAsia="Times New Roman"/>
          <w:sz w:val="28"/>
          <w:szCs w:val="28"/>
          <w:lang w:val="en" w:eastAsia="sk-SK"/>
        </w:rPr>
        <w:br/>
      </w:r>
      <w:proofErr w:type="spellStart"/>
      <w:r w:rsidRPr="00143A72">
        <w:rPr>
          <w:rFonts w:eastAsia="Times New Roman"/>
          <w:sz w:val="28"/>
          <w:szCs w:val="28"/>
          <w:lang w:val="en" w:eastAsia="sk-SK"/>
        </w:rPr>
        <w:t>Tel.č</w:t>
      </w:r>
      <w:proofErr w:type="spellEnd"/>
      <w:r w:rsidRPr="00143A72">
        <w:rPr>
          <w:rFonts w:eastAsia="Times New Roman"/>
          <w:sz w:val="28"/>
          <w:szCs w:val="28"/>
          <w:lang w:val="en" w:eastAsia="sk-SK"/>
        </w:rPr>
        <w:t xml:space="preserve">. ............................................. ........... E-mail: ................................... </w:t>
      </w:r>
      <w:r w:rsidRPr="00143A72">
        <w:rPr>
          <w:rFonts w:eastAsia="Times New Roman"/>
          <w:sz w:val="28"/>
          <w:szCs w:val="28"/>
          <w:lang w:val="en" w:eastAsia="sk-SK"/>
        </w:rPr>
        <w:br/>
      </w:r>
    </w:p>
    <w:p w:rsidR="00054398" w:rsidRPr="00143A72" w:rsidRDefault="00054398" w:rsidP="00054398">
      <w:pPr>
        <w:spacing w:after="0" w:line="240" w:lineRule="auto"/>
        <w:ind w:left="708"/>
        <w:rPr>
          <w:rFonts w:eastAsia="Times New Roman"/>
          <w:sz w:val="28"/>
          <w:szCs w:val="28"/>
          <w:lang w:val="en" w:eastAsia="sk-SK"/>
        </w:rPr>
      </w:pPr>
      <w:r w:rsidRPr="00143A72">
        <w:rPr>
          <w:rFonts w:eastAsia="Times New Roman"/>
          <w:sz w:val="28"/>
          <w:szCs w:val="28"/>
          <w:lang w:val="en" w:eastAsia="sk-SK"/>
        </w:rPr>
        <w:t xml:space="preserve">I ask the headmaster of SZŠ </w:t>
      </w:r>
      <w:proofErr w:type="spellStart"/>
      <w:r w:rsidRPr="00143A72">
        <w:rPr>
          <w:rFonts w:eastAsia="Times New Roman"/>
          <w:sz w:val="28"/>
          <w:szCs w:val="28"/>
          <w:lang w:val="en" w:eastAsia="sk-SK"/>
        </w:rPr>
        <w:t>Česká</w:t>
      </w:r>
      <w:proofErr w:type="spellEnd"/>
      <w:r w:rsidRPr="00143A72">
        <w:rPr>
          <w:rFonts w:eastAsia="Times New Roman"/>
          <w:sz w:val="28"/>
          <w:szCs w:val="28"/>
          <w:lang w:val="en" w:eastAsia="sk-SK"/>
        </w:rPr>
        <w:t xml:space="preserve"> 10, 831 03 Bratislava, for permission to attend compulsory school attendance outside the territory of Slovakia with my son / daughter</w:t>
      </w:r>
    </w:p>
    <w:p w:rsidR="00054398" w:rsidRDefault="00054398" w:rsidP="00054398">
      <w:pPr>
        <w:spacing w:after="0" w:line="240" w:lineRule="auto"/>
        <w:ind w:left="708"/>
        <w:rPr>
          <w:rFonts w:eastAsia="Times New Roman"/>
          <w:sz w:val="28"/>
          <w:szCs w:val="28"/>
          <w:lang w:val="en" w:eastAsia="sk-SK"/>
        </w:rPr>
      </w:pPr>
      <w:r w:rsidRPr="00143A72">
        <w:rPr>
          <w:rFonts w:eastAsia="Times New Roman"/>
          <w:sz w:val="28"/>
          <w:szCs w:val="28"/>
          <w:lang w:val="en" w:eastAsia="sk-SK"/>
        </w:rPr>
        <w:br/>
        <w:t xml:space="preserve">Name and surname: .............................................. .................................................. . </w:t>
      </w:r>
      <w:r w:rsidRPr="00143A72">
        <w:rPr>
          <w:rFonts w:eastAsia="Times New Roman"/>
          <w:sz w:val="28"/>
          <w:szCs w:val="28"/>
          <w:lang w:val="en" w:eastAsia="sk-SK"/>
        </w:rPr>
        <w:br/>
        <w:t>Residence: ................................................ ......................................................................</w:t>
      </w:r>
      <w:r w:rsidRPr="00143A72">
        <w:rPr>
          <w:rFonts w:eastAsia="Times New Roman"/>
          <w:sz w:val="28"/>
          <w:szCs w:val="28"/>
          <w:lang w:val="en" w:eastAsia="sk-SK"/>
        </w:rPr>
        <w:br/>
      </w:r>
      <w:r w:rsidRPr="00143A72">
        <w:rPr>
          <w:rFonts w:eastAsia="Times New Roman"/>
          <w:sz w:val="28"/>
          <w:szCs w:val="28"/>
          <w:lang w:val="en" w:eastAsia="sk-SK"/>
        </w:rPr>
        <w:lastRenderedPageBreak/>
        <w:t>Birth number: .......................................... Class: ...............................................</w:t>
      </w:r>
      <w:r w:rsidRPr="00143A72">
        <w:rPr>
          <w:rFonts w:eastAsia="Times New Roman"/>
          <w:sz w:val="28"/>
          <w:szCs w:val="28"/>
          <w:lang w:val="en" w:eastAsia="sk-SK"/>
        </w:rPr>
        <w:br/>
        <w:t>Domicile abroad: ............................................. .................................................. ........</w:t>
      </w:r>
      <w:r w:rsidRPr="00143A72">
        <w:rPr>
          <w:rFonts w:eastAsia="Times New Roman"/>
          <w:sz w:val="28"/>
          <w:szCs w:val="28"/>
          <w:lang w:val="en" w:eastAsia="sk-SK"/>
        </w:rPr>
        <w:br/>
        <w:t>Name and address of the school abroad: .............................................................................................................................................. .................................................. .............................................../ if known in advance /</w:t>
      </w:r>
      <w:r w:rsidRPr="00143A72">
        <w:rPr>
          <w:rFonts w:eastAsia="Times New Roman"/>
          <w:sz w:val="28"/>
          <w:szCs w:val="28"/>
          <w:lang w:val="en" w:eastAsia="sk-SK"/>
        </w:rPr>
        <w:br/>
        <w:t xml:space="preserve">in school term from: .............................................. </w:t>
      </w:r>
      <w:r>
        <w:rPr>
          <w:rFonts w:eastAsia="Times New Roman"/>
          <w:sz w:val="28"/>
          <w:szCs w:val="28"/>
          <w:lang w:val="en" w:eastAsia="sk-SK"/>
        </w:rPr>
        <w:t xml:space="preserve">to </w:t>
      </w:r>
      <w:r w:rsidRPr="00143A72">
        <w:rPr>
          <w:rFonts w:eastAsia="Times New Roman"/>
          <w:sz w:val="28"/>
          <w:szCs w:val="28"/>
          <w:lang w:val="en" w:eastAsia="sk-SK"/>
        </w:rPr>
        <w:t>..................................</w:t>
      </w:r>
      <w:r w:rsidRPr="00143A72">
        <w:rPr>
          <w:rFonts w:eastAsia="Times New Roman"/>
          <w:sz w:val="28"/>
          <w:szCs w:val="28"/>
          <w:lang w:val="en" w:eastAsia="sk-SK"/>
        </w:rPr>
        <w:br/>
      </w:r>
    </w:p>
    <w:p w:rsidR="00054398" w:rsidRPr="00143A72" w:rsidRDefault="00054398" w:rsidP="00054398">
      <w:pPr>
        <w:spacing w:after="0" w:line="240" w:lineRule="auto"/>
        <w:ind w:left="708"/>
        <w:rPr>
          <w:rFonts w:eastAsia="Times New Roman"/>
          <w:sz w:val="28"/>
          <w:szCs w:val="28"/>
          <w:lang w:val="en" w:eastAsia="sk-SK"/>
        </w:rPr>
      </w:pPr>
      <w:r w:rsidRPr="00143A72">
        <w:rPr>
          <w:rFonts w:eastAsia="Times New Roman"/>
          <w:sz w:val="28"/>
          <w:szCs w:val="28"/>
          <w:lang w:val="en" w:eastAsia="sk-SK"/>
        </w:rPr>
        <w:t>Within 30 days of the date of submission of the application for a compulsory school attendance outside the Slovak Republic, I will announce the name and address of the school my son / daughter will be attending abroad (or confirm the school specified in the application).</w:t>
      </w:r>
      <w:r w:rsidRPr="00143A72">
        <w:rPr>
          <w:rFonts w:eastAsia="Times New Roman"/>
          <w:sz w:val="28"/>
          <w:szCs w:val="28"/>
          <w:lang w:val="en" w:eastAsia="sk-SK"/>
        </w:rPr>
        <w:br/>
        <w:t>I declare that I have been acquainted with the PES(Private Elementary School) internal directive on “Compliance with compulsory education and education at schools outside the territory of the Slovak Republic”.</w:t>
      </w:r>
      <w:r w:rsidRPr="00143A72">
        <w:rPr>
          <w:rFonts w:eastAsia="Times New Roman"/>
          <w:sz w:val="28"/>
          <w:szCs w:val="28"/>
          <w:lang w:val="en" w:eastAsia="sk-SK"/>
        </w:rPr>
        <w:br/>
        <w:t>I have filled out all the information truthfully and I have stated the contacts correctly. I will immediately inform the headmaster of any changes that will be related to my special stay abroad by phone or electronic form.</w:t>
      </w:r>
      <w:r w:rsidRPr="00143A72">
        <w:rPr>
          <w:rFonts w:eastAsia="Times New Roman"/>
          <w:sz w:val="28"/>
          <w:szCs w:val="28"/>
          <w:lang w:val="en" w:eastAsia="sk-SK"/>
        </w:rPr>
        <w:br/>
        <w:t>I agree to the use of personal data for the purpose of processing an application for the fulfillment of a specific way of school attendance.</w:t>
      </w:r>
      <w:r w:rsidRPr="00143A72">
        <w:rPr>
          <w:rFonts w:eastAsia="Times New Roman"/>
          <w:sz w:val="28"/>
          <w:szCs w:val="28"/>
          <w:lang w:val="en" w:eastAsia="sk-SK"/>
        </w:rPr>
        <w:br/>
      </w:r>
    </w:p>
    <w:p w:rsidR="00054398" w:rsidRPr="00143A72" w:rsidRDefault="00054398" w:rsidP="00054398">
      <w:pPr>
        <w:spacing w:after="0" w:line="240" w:lineRule="auto"/>
        <w:ind w:left="708"/>
        <w:rPr>
          <w:rFonts w:eastAsia="Times New Roman"/>
          <w:sz w:val="28"/>
          <w:szCs w:val="28"/>
          <w:lang w:val="en" w:eastAsia="sk-SK"/>
        </w:rPr>
      </w:pPr>
    </w:p>
    <w:p w:rsidR="00054398" w:rsidRPr="00143A72" w:rsidRDefault="00054398" w:rsidP="00054398">
      <w:pPr>
        <w:spacing w:after="0" w:line="240" w:lineRule="auto"/>
        <w:ind w:left="708"/>
        <w:rPr>
          <w:rFonts w:eastAsia="Times New Roman"/>
          <w:sz w:val="28"/>
          <w:szCs w:val="28"/>
          <w:lang w:val="en" w:eastAsia="sk-SK"/>
        </w:rPr>
      </w:pPr>
      <w:r w:rsidRPr="00143A72">
        <w:rPr>
          <w:rFonts w:eastAsia="Times New Roman"/>
          <w:sz w:val="28"/>
          <w:szCs w:val="28"/>
          <w:lang w:val="en" w:eastAsia="sk-SK"/>
        </w:rPr>
        <w:t>In Bratislava:</w:t>
      </w:r>
      <w:r w:rsidRPr="00143A72">
        <w:rPr>
          <w:rFonts w:eastAsia="Times New Roman"/>
          <w:sz w:val="28"/>
          <w:szCs w:val="28"/>
          <w:lang w:val="en" w:eastAsia="sk-SK"/>
        </w:rPr>
        <w:br/>
        <w:t>Readable signature of applicants (pupil's legal representatives):</w:t>
      </w:r>
    </w:p>
    <w:p w:rsidR="00054398" w:rsidRPr="00143A72" w:rsidRDefault="00054398" w:rsidP="00054398">
      <w:pPr>
        <w:spacing w:after="0" w:line="240" w:lineRule="auto"/>
        <w:ind w:left="708"/>
        <w:rPr>
          <w:rFonts w:eastAsia="Times New Roman"/>
          <w:sz w:val="28"/>
          <w:szCs w:val="28"/>
          <w:lang w:val="en" w:eastAsia="sk-SK"/>
        </w:rPr>
      </w:pPr>
    </w:p>
    <w:p w:rsidR="00054398" w:rsidRPr="00143A72" w:rsidRDefault="00054398" w:rsidP="00054398">
      <w:pPr>
        <w:spacing w:after="0" w:line="240" w:lineRule="auto"/>
        <w:ind w:left="708"/>
        <w:rPr>
          <w:rFonts w:eastAsia="Times New Roman"/>
          <w:sz w:val="28"/>
          <w:szCs w:val="28"/>
          <w:lang w:val="en" w:eastAsia="sk-SK"/>
        </w:rPr>
      </w:pPr>
    </w:p>
    <w:p w:rsidR="00054398" w:rsidRPr="00143A72" w:rsidRDefault="00054398" w:rsidP="00054398">
      <w:pPr>
        <w:spacing w:after="0" w:line="240" w:lineRule="auto"/>
        <w:ind w:left="708"/>
        <w:rPr>
          <w:rFonts w:eastAsia="Times New Roman"/>
          <w:sz w:val="28"/>
          <w:szCs w:val="28"/>
          <w:lang w:val="en" w:eastAsia="sk-SK"/>
        </w:rPr>
      </w:pPr>
      <w:r w:rsidRPr="00143A72">
        <w:rPr>
          <w:rFonts w:eastAsia="Times New Roman"/>
          <w:sz w:val="28"/>
          <w:szCs w:val="28"/>
          <w:lang w:val="en" w:eastAsia="sk-SK"/>
        </w:rPr>
        <w:t>.......................................................</w:t>
      </w:r>
      <w:r w:rsidRPr="00143A72">
        <w:rPr>
          <w:rFonts w:eastAsia="Times New Roman"/>
          <w:sz w:val="28"/>
          <w:szCs w:val="28"/>
          <w:lang w:val="en" w:eastAsia="sk-SK"/>
        </w:rPr>
        <w:br/>
      </w:r>
    </w:p>
    <w:p w:rsidR="00054398" w:rsidRPr="00143A72" w:rsidRDefault="00054398" w:rsidP="00054398">
      <w:pPr>
        <w:spacing w:after="0" w:line="240" w:lineRule="auto"/>
        <w:ind w:left="708"/>
        <w:rPr>
          <w:rFonts w:eastAsia="Times New Roman"/>
          <w:sz w:val="28"/>
          <w:szCs w:val="28"/>
          <w:lang w:eastAsia="sk-SK"/>
        </w:rPr>
      </w:pPr>
      <w:r w:rsidRPr="00143A72">
        <w:rPr>
          <w:rFonts w:eastAsia="Times New Roman"/>
          <w:sz w:val="28"/>
          <w:szCs w:val="28"/>
          <w:lang w:val="en" w:eastAsia="sk-SK"/>
        </w:rPr>
        <w:t>........................................................</w:t>
      </w:r>
    </w:p>
    <w:p w:rsidR="00AA2E24" w:rsidRPr="00054398" w:rsidRDefault="00AA2E24" w:rsidP="00054398"/>
    <w:sectPr w:rsidR="00AA2E24" w:rsidRPr="0005439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2406" w:rsidRDefault="00DC2406" w:rsidP="00EB4585">
      <w:pPr>
        <w:spacing w:after="0" w:line="240" w:lineRule="auto"/>
      </w:pPr>
      <w:r>
        <w:separator/>
      </w:r>
    </w:p>
  </w:endnote>
  <w:endnote w:type="continuationSeparator" w:id="0">
    <w:p w:rsidR="00DC2406" w:rsidRDefault="00DC2406" w:rsidP="00EB45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ookman Old Style">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2406" w:rsidRDefault="00DC2406" w:rsidP="00EB4585">
      <w:pPr>
        <w:spacing w:after="0" w:line="240" w:lineRule="auto"/>
      </w:pPr>
      <w:r>
        <w:separator/>
      </w:r>
    </w:p>
  </w:footnote>
  <w:footnote w:type="continuationSeparator" w:id="0">
    <w:p w:rsidR="00DC2406" w:rsidRDefault="00DC2406" w:rsidP="00EB45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E25D37"/>
    <w:multiLevelType w:val="hybridMultilevel"/>
    <w:tmpl w:val="2E9A20E4"/>
    <w:lvl w:ilvl="0" w:tplc="041B0003">
      <w:start w:val="1"/>
      <w:numFmt w:val="bullet"/>
      <w:lvlText w:val="o"/>
      <w:lvlJc w:val="left"/>
      <w:pPr>
        <w:ind w:left="1428" w:hanging="360"/>
      </w:pPr>
      <w:rPr>
        <w:rFonts w:ascii="Courier New" w:hAnsi="Courier New" w:cs="Courier New"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10124"/>
    <w:rsid w:val="00054398"/>
    <w:rsid w:val="00084296"/>
    <w:rsid w:val="00090802"/>
    <w:rsid w:val="0016506B"/>
    <w:rsid w:val="00172C42"/>
    <w:rsid w:val="001C0999"/>
    <w:rsid w:val="00233EF0"/>
    <w:rsid w:val="00282BA2"/>
    <w:rsid w:val="003856AA"/>
    <w:rsid w:val="004B1B8F"/>
    <w:rsid w:val="006317AF"/>
    <w:rsid w:val="00756D1D"/>
    <w:rsid w:val="00801CC3"/>
    <w:rsid w:val="0080538D"/>
    <w:rsid w:val="008150AF"/>
    <w:rsid w:val="008A066C"/>
    <w:rsid w:val="00982514"/>
    <w:rsid w:val="009A3F92"/>
    <w:rsid w:val="009D7FA9"/>
    <w:rsid w:val="00A81A23"/>
    <w:rsid w:val="00AA2E24"/>
    <w:rsid w:val="00AE7DFC"/>
    <w:rsid w:val="00B350F1"/>
    <w:rsid w:val="00B872BD"/>
    <w:rsid w:val="00BE76F7"/>
    <w:rsid w:val="00C10124"/>
    <w:rsid w:val="00DC2406"/>
    <w:rsid w:val="00DD4E39"/>
    <w:rsid w:val="00DF368E"/>
    <w:rsid w:val="00DF7CAA"/>
    <w:rsid w:val="00EB4585"/>
    <w:rsid w:val="00F73787"/>
    <w:rsid w:val="00F96EA4"/>
    <w:rsid w:val="00FC6F6D"/>
    <w:rsid w:val="00FF6A0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E214A"/>
  <w15:docId w15:val="{7A92DF9F-8E45-4A35-A5D9-1C9EF15B1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DD4E39"/>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3856AA"/>
    <w:pPr>
      <w:autoSpaceDE w:val="0"/>
      <w:autoSpaceDN w:val="0"/>
      <w:adjustRightInd w:val="0"/>
      <w:spacing w:after="0" w:line="240" w:lineRule="auto"/>
    </w:pPr>
    <w:rPr>
      <w:rFonts w:ascii="Bookman Old Style" w:hAnsi="Bookman Old Style" w:cs="Bookman Old Style"/>
      <w:color w:val="000000"/>
      <w:sz w:val="24"/>
      <w:szCs w:val="24"/>
    </w:rPr>
  </w:style>
  <w:style w:type="character" w:styleId="Hypertextovprepojenie">
    <w:name w:val="Hyperlink"/>
    <w:basedOn w:val="Predvolenpsmoodseku"/>
    <w:uiPriority w:val="99"/>
    <w:unhideWhenUsed/>
    <w:rsid w:val="008A066C"/>
    <w:rPr>
      <w:color w:val="F7B615" w:themeColor="hyperlink"/>
      <w:u w:val="single"/>
    </w:rPr>
  </w:style>
  <w:style w:type="paragraph" w:styleId="Textbubliny">
    <w:name w:val="Balloon Text"/>
    <w:basedOn w:val="Normlny"/>
    <w:link w:val="TextbublinyChar"/>
    <w:uiPriority w:val="99"/>
    <w:semiHidden/>
    <w:unhideWhenUsed/>
    <w:rsid w:val="00AA2E24"/>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AA2E24"/>
    <w:rPr>
      <w:rFonts w:ascii="Tahoma" w:hAnsi="Tahoma" w:cs="Tahoma"/>
      <w:sz w:val="16"/>
      <w:szCs w:val="16"/>
    </w:rPr>
  </w:style>
  <w:style w:type="paragraph" w:styleId="Hlavika">
    <w:name w:val="header"/>
    <w:basedOn w:val="Normlny"/>
    <w:link w:val="HlavikaChar"/>
    <w:uiPriority w:val="99"/>
    <w:unhideWhenUsed/>
    <w:rsid w:val="00EB458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EB4585"/>
  </w:style>
  <w:style w:type="paragraph" w:styleId="Pta">
    <w:name w:val="footer"/>
    <w:basedOn w:val="Normlny"/>
    <w:link w:val="PtaChar"/>
    <w:uiPriority w:val="99"/>
    <w:unhideWhenUsed/>
    <w:rsid w:val="00EB4585"/>
    <w:pPr>
      <w:tabs>
        <w:tab w:val="center" w:pos="4536"/>
        <w:tab w:val="right" w:pos="9072"/>
      </w:tabs>
      <w:spacing w:after="0" w:line="240" w:lineRule="auto"/>
    </w:pPr>
  </w:style>
  <w:style w:type="character" w:customStyle="1" w:styleId="PtaChar">
    <w:name w:val="Päta Char"/>
    <w:basedOn w:val="Predvolenpsmoodseku"/>
    <w:link w:val="Pta"/>
    <w:uiPriority w:val="99"/>
    <w:rsid w:val="00EB4585"/>
  </w:style>
  <w:style w:type="paragraph" w:styleId="Bezriadkovania">
    <w:name w:val="No Spacing"/>
    <w:uiPriority w:val="1"/>
    <w:qFormat/>
    <w:rsid w:val="009A3F92"/>
    <w:pPr>
      <w:spacing w:after="0" w:line="240" w:lineRule="auto"/>
    </w:pPr>
    <w:rPr>
      <w:rFonts w:asciiTheme="minorHAnsi" w:hAnsiTheme="minorHAnsi" w:cstheme="minorBidi"/>
    </w:rPr>
  </w:style>
  <w:style w:type="paragraph" w:styleId="Odsekzoznamu">
    <w:name w:val="List Paragraph"/>
    <w:basedOn w:val="Normlny"/>
    <w:uiPriority w:val="34"/>
    <w:qFormat/>
    <w:rsid w:val="00054398"/>
    <w:pPr>
      <w:spacing w:after="160" w:line="259" w:lineRule="auto"/>
      <w:ind w:left="720"/>
      <w:contextualSpacing/>
    </w:pPr>
    <w:rPr>
      <w:rFonts w:asciiTheme="minorHAnsi" w:hAnsiTheme="minorHAnsi" w:cstheme="minorBidi"/>
    </w:rPr>
  </w:style>
  <w:style w:type="character" w:customStyle="1" w:styleId="tlid-translation">
    <w:name w:val="tlid-translation"/>
    <w:basedOn w:val="Predvolenpsmoodseku"/>
    <w:rsid w:val="000543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Bežný">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DBBBF2-C3F8-49FD-B75B-C337A64D8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1824</Words>
  <Characters>10398</Characters>
  <Application>Microsoft Office Word</Application>
  <DocSecurity>0</DocSecurity>
  <Lines>86</Lines>
  <Paragraphs>24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Ziak</dc:creator>
  <cp:lastModifiedBy>Daniel Zahumenicky</cp:lastModifiedBy>
  <cp:revision>2</cp:revision>
  <cp:lastPrinted>2016-01-12T08:10:00Z</cp:lastPrinted>
  <dcterms:created xsi:type="dcterms:W3CDTF">2019-12-28T12:55:00Z</dcterms:created>
  <dcterms:modified xsi:type="dcterms:W3CDTF">2019-12-28T12:55:00Z</dcterms:modified>
</cp:coreProperties>
</file>